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3B" w:rsidRDefault="00ED333B" w:rsidP="00BC4D6B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1A32">
        <w:rPr>
          <w:noProof/>
          <w:lang w:eastAsia="uk-UA"/>
        </w:rPr>
        <w:drawing>
          <wp:inline distT="0" distB="0" distL="0" distR="0" wp14:anchorId="451D69C5" wp14:editId="146F9412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78" w:rsidRDefault="00F57DA7" w:rsidP="00BC4D6B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333B">
        <w:rPr>
          <w:rFonts w:ascii="Times New Roman" w:eastAsia="Times New Roman" w:hAnsi="Times New Roman" w:cs="Times New Roman"/>
          <w:b/>
          <w:sz w:val="32"/>
          <w:szCs w:val="32"/>
        </w:rPr>
        <w:t>ВАРАСЬКА МІСЬКА РАДА</w:t>
      </w:r>
    </w:p>
    <w:p w:rsidR="00ED333B" w:rsidRPr="00ED333B" w:rsidRDefault="00ED333B" w:rsidP="00BC4D6B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33B" w:rsidRDefault="00F57DA7" w:rsidP="00BC4D6B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4D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Звіт депутатів </w:t>
      </w:r>
      <w:r w:rsidRPr="00BC4D6B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фракції </w:t>
      </w:r>
      <w:r w:rsidR="006D3341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«</w:t>
      </w:r>
      <w:r w:rsidRPr="00BC4D6B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ПРОпозиція</w:t>
      </w:r>
      <w:r w:rsidR="006D3341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»</w:t>
      </w:r>
      <w:r w:rsidRPr="00BC4D6B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 </w:t>
      </w:r>
      <w:r w:rsidRPr="00BC4D6B">
        <w:rPr>
          <w:rFonts w:ascii="Times New Roman" w:eastAsia="Times New Roman" w:hAnsi="Times New Roman" w:cs="Times New Roman"/>
          <w:b/>
          <w:bCs/>
          <w:sz w:val="28"/>
          <w:szCs w:val="28"/>
        </w:rPr>
        <w:t>Вараської міської ради</w:t>
      </w:r>
    </w:p>
    <w:p w:rsidR="00476E78" w:rsidRPr="00BC4D6B" w:rsidRDefault="00F57DA7" w:rsidP="00BC4D6B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 w:rsidRPr="00BC4D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VIII</w:t>
      </w:r>
      <w:r w:rsidR="00B41304" w:rsidRPr="00B4130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ru-RU"/>
        </w:rPr>
        <w:t xml:space="preserve"> </w:t>
      </w:r>
      <w:r w:rsidRPr="00BC4D6B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скликання</w:t>
      </w:r>
    </w:p>
    <w:p w:rsidR="00476E78" w:rsidRPr="00BC4D6B" w:rsidRDefault="00F57DA7" w:rsidP="00BC4D6B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 w:rsidRPr="00BC4D6B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(з листопада 2020 року по жовтень 2022 року)</w:t>
      </w:r>
    </w:p>
    <w:p w:rsidR="00476E78" w:rsidRPr="00BC4D6B" w:rsidRDefault="00476E78" w:rsidP="00BC4D6B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</w:p>
    <w:p w:rsidR="00960177" w:rsidRPr="00BC4D6B" w:rsidRDefault="00F57DA7" w:rsidP="00BC4D6B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BC4D6B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За поданням Рівненської обласної організації політичної партії </w:t>
      </w:r>
      <w:r w:rsidR="00ED333B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«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ПРОпозиція</w:t>
      </w:r>
      <w:r w:rsidR="00ED333B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»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 в листопаді 2020 року були обрані депутатами Вараської міської ради 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</w:rPr>
        <w:t>VIII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 скликання на виборах 25 жовтня 2020</w:t>
      </w:r>
      <w:r w:rsidR="008B6E43" w:rsidRPr="00BC4D6B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року</w:t>
      </w:r>
      <w:r w:rsidR="006D27C7" w:rsidRPr="00BC4D6B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:</w:t>
      </w:r>
    </w:p>
    <w:p w:rsidR="006D27C7" w:rsidRPr="00BC4D6B" w:rsidRDefault="006D27C7" w:rsidP="00BC4D6B">
      <w:pPr>
        <w:pStyle w:val="10"/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D6B">
        <w:rPr>
          <w:rFonts w:ascii="Times New Roman" w:hAnsi="Times New Roman" w:cs="Times New Roman"/>
          <w:bCs/>
          <w:sz w:val="28"/>
          <w:szCs w:val="28"/>
        </w:rPr>
        <w:t>1.</w:t>
      </w:r>
      <w:r w:rsidR="00BC4D6B" w:rsidRPr="00BC4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4D6B">
        <w:rPr>
          <w:rFonts w:ascii="Times New Roman" w:hAnsi="Times New Roman" w:cs="Times New Roman"/>
          <w:bCs/>
          <w:sz w:val="28"/>
          <w:szCs w:val="28"/>
        </w:rPr>
        <w:t>Литвин Віра Андріївна</w:t>
      </w:r>
      <w:r w:rsidR="00BC4D6B" w:rsidRPr="00BC4D6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C4D6B">
        <w:rPr>
          <w:rFonts w:ascii="Times New Roman" w:hAnsi="Times New Roman" w:cs="Times New Roman"/>
          <w:bCs/>
          <w:sz w:val="28"/>
          <w:szCs w:val="28"/>
        </w:rPr>
        <w:t>голова фракції</w:t>
      </w:r>
      <w:r w:rsidR="00BC4D6B" w:rsidRPr="00BC4D6B">
        <w:rPr>
          <w:rFonts w:ascii="Times New Roman" w:hAnsi="Times New Roman" w:cs="Times New Roman"/>
          <w:bCs/>
          <w:sz w:val="28"/>
          <w:szCs w:val="28"/>
        </w:rPr>
        <w:t>;</w:t>
      </w:r>
    </w:p>
    <w:p w:rsidR="006D27C7" w:rsidRPr="00BC4D6B" w:rsidRDefault="006D27C7" w:rsidP="00BC4D6B">
      <w:pPr>
        <w:pStyle w:val="10"/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D6B">
        <w:rPr>
          <w:rFonts w:ascii="Times New Roman" w:hAnsi="Times New Roman" w:cs="Times New Roman"/>
          <w:bCs/>
          <w:sz w:val="28"/>
          <w:szCs w:val="28"/>
        </w:rPr>
        <w:t>2.</w:t>
      </w:r>
      <w:r w:rsidR="00BC4D6B" w:rsidRPr="00BC4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4D6B">
        <w:rPr>
          <w:rFonts w:ascii="Times New Roman" w:hAnsi="Times New Roman" w:cs="Times New Roman"/>
          <w:bCs/>
          <w:sz w:val="28"/>
          <w:szCs w:val="28"/>
        </w:rPr>
        <w:t xml:space="preserve">Сніжко Олег Михайлович </w:t>
      </w:r>
      <w:r w:rsidR="00BC4D6B" w:rsidRPr="00BC4D6B">
        <w:rPr>
          <w:rFonts w:ascii="Times New Roman" w:hAnsi="Times New Roman" w:cs="Times New Roman"/>
          <w:bCs/>
          <w:sz w:val="28"/>
          <w:szCs w:val="28"/>
        </w:rPr>
        <w:t>–</w:t>
      </w:r>
      <w:r w:rsidR="00B41304" w:rsidRPr="00B413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41304">
        <w:rPr>
          <w:rFonts w:ascii="Times New Roman" w:hAnsi="Times New Roman" w:cs="Times New Roman"/>
          <w:bCs/>
          <w:sz w:val="28"/>
          <w:szCs w:val="28"/>
        </w:rPr>
        <w:t>член</w:t>
      </w:r>
      <w:r w:rsidRPr="00BC4D6B">
        <w:rPr>
          <w:rFonts w:ascii="Times New Roman" w:hAnsi="Times New Roman" w:cs="Times New Roman"/>
          <w:bCs/>
          <w:sz w:val="28"/>
          <w:szCs w:val="28"/>
        </w:rPr>
        <w:t xml:space="preserve"> фра</w:t>
      </w:r>
      <w:r w:rsidR="00BC4D6B" w:rsidRPr="00BC4D6B">
        <w:rPr>
          <w:rFonts w:ascii="Times New Roman" w:hAnsi="Times New Roman" w:cs="Times New Roman"/>
          <w:bCs/>
          <w:sz w:val="28"/>
          <w:szCs w:val="28"/>
        </w:rPr>
        <w:t>к</w:t>
      </w:r>
      <w:r w:rsidRPr="00BC4D6B">
        <w:rPr>
          <w:rFonts w:ascii="Times New Roman" w:hAnsi="Times New Roman" w:cs="Times New Roman"/>
          <w:bCs/>
          <w:sz w:val="28"/>
          <w:szCs w:val="28"/>
        </w:rPr>
        <w:t>ції</w:t>
      </w:r>
      <w:r w:rsidR="00BC4D6B" w:rsidRPr="00BC4D6B">
        <w:rPr>
          <w:rFonts w:ascii="Times New Roman" w:hAnsi="Times New Roman" w:cs="Times New Roman"/>
          <w:bCs/>
          <w:sz w:val="28"/>
          <w:szCs w:val="28"/>
        </w:rPr>
        <w:t>;</w:t>
      </w:r>
      <w:r w:rsidRPr="00BC4D6B">
        <w:rPr>
          <w:rFonts w:ascii="Times New Roman" w:hAnsi="Times New Roman" w:cs="Times New Roman"/>
          <w:bCs/>
          <w:sz w:val="28"/>
          <w:szCs w:val="28"/>
        </w:rPr>
        <w:br/>
      </w:r>
      <w:r w:rsidRPr="00BC4D6B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BC4D6B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017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Данилко Вікторія Анатоліївна </w:t>
      </w:r>
      <w:r w:rsidR="00BC4D6B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960177" w:rsidRPr="00BC4D6B">
        <w:rPr>
          <w:rFonts w:ascii="Times New Roman" w:eastAsia="Times New Roman" w:hAnsi="Times New Roman" w:cs="Times New Roman"/>
          <w:bCs/>
          <w:sz w:val="28"/>
          <w:szCs w:val="28"/>
        </w:rPr>
        <w:t>член фракції</w:t>
      </w:r>
      <w:r w:rsidR="00BC4D6B" w:rsidRPr="00BC4D6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D27C7" w:rsidRPr="00BC4D6B" w:rsidRDefault="006D27C7" w:rsidP="00B41304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D6B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BC4D6B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0177" w:rsidRPr="00BC4D6B">
        <w:rPr>
          <w:rFonts w:ascii="Times New Roman" w:eastAsia="Times New Roman" w:hAnsi="Times New Roman" w:cs="Times New Roman"/>
          <w:bCs/>
          <w:sz w:val="28"/>
          <w:szCs w:val="28"/>
        </w:rPr>
        <w:t>Гуліта Тетяна Василівна</w:t>
      </w:r>
      <w:r w:rsidR="00B41304" w:rsidRPr="00B4130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B4130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96017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член фракці</w:t>
      </w:r>
      <w:r w:rsidR="00CE2DA5" w:rsidRPr="00BC4D6B"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="0096017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D6B" w:rsidRPr="00BC4D6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D27C7" w:rsidRPr="00BC4D6B" w:rsidRDefault="006D27C7" w:rsidP="00BC4D6B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D6B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BC4D6B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</w:rPr>
        <w:t>Пікусь Катерина Василівна – член фракц</w:t>
      </w:r>
      <w:r w:rsidR="00BC4D6B" w:rsidRPr="00BC4D6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="00BC4D6B" w:rsidRPr="00BC4D6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D27C7" w:rsidRPr="00B41304" w:rsidRDefault="006D27C7" w:rsidP="00BC4D6B">
      <w:pPr>
        <w:pStyle w:val="10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C4D6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960177" w:rsidRPr="00BC4D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Шарабар </w:t>
      </w:r>
      <w:r w:rsidRPr="00B413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Максим</w:t>
      </w:r>
      <w:r w:rsidRPr="00B4130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Валерійович </w:t>
      </w:r>
      <w:r w:rsidR="00BC4D6B" w:rsidRPr="00B4130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B4130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член </w:t>
      </w:r>
      <w:r w:rsidR="00BC4D6B" w:rsidRPr="00B4130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</w:t>
      </w:r>
      <w:r w:rsidRPr="00B4130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ракції</w:t>
      </w:r>
      <w:r w:rsidR="00BC4D6B" w:rsidRPr="00B4130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960177" w:rsidRPr="00BC4D6B" w:rsidRDefault="00960177" w:rsidP="00BC4D6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</w:p>
    <w:p w:rsidR="00476E78" w:rsidRPr="00BC4D6B" w:rsidRDefault="00960177" w:rsidP="00BC4D6B">
      <w:pPr>
        <w:pStyle w:val="10"/>
        <w:spacing w:line="240" w:lineRule="auto"/>
        <w:ind w:right="30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D6B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>ракція</w:t>
      </w:r>
      <w:r w:rsidR="00BC4D6B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>здійснює свою діяльність відповідно до Конституції України, Закон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</w:rPr>
        <w:t>ів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України: </w:t>
      </w:r>
      <w:r w:rsidR="00B4130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>Про статус депутатів місцевих рад</w:t>
      </w:r>
      <w:r w:rsidR="00B4130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4130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>Про місцеве самоврядування в Україні</w:t>
      </w:r>
      <w:r w:rsidR="00B4130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C4D6B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130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>Про звернення громадян</w:t>
      </w:r>
      <w:r w:rsidR="00B4130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C4D6B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>«Про політичні партії в Украї</w:t>
      </w:r>
      <w:r w:rsidR="00BC4D6B" w:rsidRPr="00BC4D6B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>і», регламент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роботи Вараської міської ради (рішення №5,</w:t>
      </w:r>
      <w:r w:rsidR="00BC4D6B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 10.11.2020 року) та інших чинних нормативно-правових актів </w:t>
      </w:r>
      <w:r w:rsidR="00BC4D6B" w:rsidRPr="00BC4D6B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>, передвиборчо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політичної партії «ПРОпозиція».</w:t>
      </w:r>
    </w:p>
    <w:p w:rsidR="00476E78" w:rsidRPr="00BC4D6B" w:rsidRDefault="00476E78" w:rsidP="00BC4D6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6E78" w:rsidRPr="00BC4D6B" w:rsidRDefault="00F57DA7" w:rsidP="00BC4D6B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D6B">
        <w:rPr>
          <w:rFonts w:ascii="Times New Roman" w:eastAsia="Times New Roman" w:hAnsi="Times New Roman" w:cs="Times New Roman"/>
          <w:b/>
          <w:sz w:val="28"/>
          <w:szCs w:val="28"/>
        </w:rPr>
        <w:t xml:space="preserve">За рішенням №12 від 20.11.2020 року </w:t>
      </w:r>
      <w:r w:rsidR="00B4130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C4D6B">
        <w:rPr>
          <w:rFonts w:ascii="Times New Roman" w:eastAsia="Times New Roman" w:hAnsi="Times New Roman" w:cs="Times New Roman"/>
          <w:b/>
          <w:sz w:val="28"/>
          <w:szCs w:val="28"/>
        </w:rPr>
        <w:t>Про утворення постійних комісій міської ради, затвердження їх складу та обрання голів постійних комісій</w:t>
      </w:r>
      <w:r w:rsidR="00B4130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BC4D6B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Вараської міської ради було призначено депутатів членами наступних комісій:</w:t>
      </w:r>
    </w:p>
    <w:p w:rsidR="00476E78" w:rsidRPr="00BC4D6B" w:rsidRDefault="00F57DA7" w:rsidP="00BC4D6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BC4D6B">
        <w:rPr>
          <w:rStyle w:val="a4"/>
          <w:b w:val="0"/>
          <w:sz w:val="28"/>
          <w:szCs w:val="28"/>
        </w:rPr>
        <w:t>Комісія з питань бюджету, фінансів, економічного розвитку та інвестиційної політики (бюджетна):</w:t>
      </w:r>
    </w:p>
    <w:p w:rsidR="00476E78" w:rsidRPr="00BC4D6B" w:rsidRDefault="00F57DA7" w:rsidP="00BC4D6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BC4D6B">
        <w:rPr>
          <w:bCs/>
          <w:sz w:val="28"/>
          <w:szCs w:val="28"/>
        </w:rPr>
        <w:t>- Сніжко Олег Михайлович – заступник голови комісії (за звітний період відбулась 21 комісія де був присутній на 18 за</w:t>
      </w:r>
      <w:r w:rsidR="00D72E78" w:rsidRPr="00BC4D6B">
        <w:rPr>
          <w:bCs/>
          <w:sz w:val="28"/>
          <w:szCs w:val="28"/>
        </w:rPr>
        <w:t>сідан</w:t>
      </w:r>
      <w:r w:rsidR="00CE4B15">
        <w:rPr>
          <w:bCs/>
          <w:sz w:val="28"/>
          <w:szCs w:val="28"/>
        </w:rPr>
        <w:t>нях</w:t>
      </w:r>
      <w:r w:rsidRPr="00BC4D6B">
        <w:rPr>
          <w:bCs/>
          <w:sz w:val="28"/>
          <w:szCs w:val="28"/>
        </w:rPr>
        <w:t>)</w:t>
      </w:r>
      <w:r w:rsidR="00CE4B15">
        <w:rPr>
          <w:bCs/>
          <w:sz w:val="28"/>
          <w:szCs w:val="28"/>
        </w:rPr>
        <w:t>;</w:t>
      </w:r>
    </w:p>
    <w:p w:rsidR="00476E78" w:rsidRPr="00BC4D6B" w:rsidRDefault="00F57DA7" w:rsidP="00BC4D6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BC4D6B">
        <w:rPr>
          <w:bCs/>
          <w:sz w:val="28"/>
          <w:szCs w:val="28"/>
          <w:shd w:val="clear" w:color="auto" w:fill="FFFFFF"/>
        </w:rPr>
        <w:t xml:space="preserve">- Шарабар Максим Валерійович – член комісії </w:t>
      </w:r>
      <w:r w:rsidRPr="00BC4D6B">
        <w:rPr>
          <w:bCs/>
          <w:sz w:val="28"/>
          <w:szCs w:val="28"/>
        </w:rPr>
        <w:t>(за звітний період відбулась 21 комісія де був присутній</w:t>
      </w:r>
      <w:r w:rsidR="00D72E78" w:rsidRPr="00BC4D6B">
        <w:rPr>
          <w:bCs/>
          <w:sz w:val="28"/>
          <w:szCs w:val="28"/>
        </w:rPr>
        <w:t xml:space="preserve"> на 7 засідан</w:t>
      </w:r>
      <w:r w:rsidR="00CE4B15">
        <w:rPr>
          <w:bCs/>
          <w:sz w:val="28"/>
          <w:szCs w:val="28"/>
        </w:rPr>
        <w:t>нях</w:t>
      </w:r>
      <w:r w:rsidRPr="00BC4D6B">
        <w:rPr>
          <w:bCs/>
          <w:sz w:val="28"/>
          <w:szCs w:val="28"/>
        </w:rPr>
        <w:t>)</w:t>
      </w:r>
      <w:r w:rsidR="00ED333B">
        <w:rPr>
          <w:bCs/>
          <w:sz w:val="28"/>
          <w:szCs w:val="28"/>
        </w:rPr>
        <w:t>.</w:t>
      </w:r>
    </w:p>
    <w:p w:rsidR="00476E78" w:rsidRPr="00BC4D6B" w:rsidRDefault="00F57DA7" w:rsidP="00BC4D6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BC4D6B">
        <w:rPr>
          <w:rStyle w:val="a4"/>
          <w:b w:val="0"/>
          <w:sz w:val="28"/>
          <w:szCs w:val="28"/>
        </w:rPr>
        <w:t>Комісія з питань депутатської діяльності, законності та правопорядку (регламентна):</w:t>
      </w:r>
    </w:p>
    <w:p w:rsidR="00476E78" w:rsidRPr="00BC4D6B" w:rsidRDefault="00F57DA7" w:rsidP="00BC4D6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BC4D6B">
        <w:rPr>
          <w:bCs/>
          <w:sz w:val="28"/>
          <w:szCs w:val="28"/>
        </w:rPr>
        <w:t>- Пікусь Катерина Василівна - заступник голови комісії (за звітний період відбулось 17 комісій де була присутн</w:t>
      </w:r>
      <w:r w:rsidR="00D72E78" w:rsidRPr="00BC4D6B">
        <w:rPr>
          <w:bCs/>
          <w:sz w:val="28"/>
          <w:szCs w:val="28"/>
        </w:rPr>
        <w:t>я на 15 засідан</w:t>
      </w:r>
      <w:r w:rsidR="00CE4B15">
        <w:rPr>
          <w:bCs/>
          <w:sz w:val="28"/>
          <w:szCs w:val="28"/>
        </w:rPr>
        <w:t>нях</w:t>
      </w:r>
      <w:r w:rsidRPr="00BC4D6B">
        <w:rPr>
          <w:bCs/>
          <w:sz w:val="28"/>
          <w:szCs w:val="28"/>
        </w:rPr>
        <w:t>)</w:t>
      </w:r>
      <w:r w:rsidR="00ED333B">
        <w:rPr>
          <w:bCs/>
          <w:sz w:val="28"/>
          <w:szCs w:val="28"/>
        </w:rPr>
        <w:t>.</w:t>
      </w:r>
    </w:p>
    <w:p w:rsidR="00476E78" w:rsidRPr="00BC4D6B" w:rsidRDefault="00F57DA7" w:rsidP="00CE4B1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BC4D6B">
        <w:rPr>
          <w:rStyle w:val="a4"/>
          <w:b w:val="0"/>
          <w:sz w:val="28"/>
          <w:szCs w:val="28"/>
        </w:rPr>
        <w:t>Комісія з питань соціального захисту та охорони здоров’я (соціальна):</w:t>
      </w:r>
    </w:p>
    <w:p w:rsidR="00476E78" w:rsidRPr="00BC4D6B" w:rsidRDefault="00F57DA7" w:rsidP="00CE4B1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BC4D6B">
        <w:rPr>
          <w:bCs/>
          <w:sz w:val="28"/>
          <w:szCs w:val="28"/>
        </w:rPr>
        <w:t>- Гуліта Тетяна Василівна – заступник голови комісії (за звітний період відбулось 13 комісій де була присут</w:t>
      </w:r>
      <w:r w:rsidR="00D72E78" w:rsidRPr="00BC4D6B">
        <w:rPr>
          <w:bCs/>
          <w:sz w:val="28"/>
          <w:szCs w:val="28"/>
        </w:rPr>
        <w:t>ня на  9 засідан</w:t>
      </w:r>
      <w:r w:rsidR="00CE4B15">
        <w:rPr>
          <w:bCs/>
          <w:sz w:val="28"/>
          <w:szCs w:val="28"/>
        </w:rPr>
        <w:t>нях</w:t>
      </w:r>
      <w:r w:rsidRPr="00BC4D6B">
        <w:rPr>
          <w:bCs/>
          <w:sz w:val="28"/>
          <w:szCs w:val="28"/>
        </w:rPr>
        <w:t>).</w:t>
      </w:r>
    </w:p>
    <w:p w:rsidR="00476E78" w:rsidRPr="00BC4D6B" w:rsidRDefault="00F57DA7" w:rsidP="00CE4B1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BC4D6B">
        <w:rPr>
          <w:rStyle w:val="a4"/>
          <w:b w:val="0"/>
          <w:sz w:val="28"/>
          <w:szCs w:val="28"/>
        </w:rPr>
        <w:lastRenderedPageBreak/>
        <w:t>Комісія з питань комунального майна, житлової політики, інфраструктури та благоустрою  (комунальна):</w:t>
      </w:r>
    </w:p>
    <w:p w:rsidR="00476E78" w:rsidRPr="00BC4D6B" w:rsidRDefault="00F57DA7" w:rsidP="00CE4B1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BC4D6B">
        <w:rPr>
          <w:bCs/>
          <w:sz w:val="28"/>
          <w:szCs w:val="28"/>
        </w:rPr>
        <w:t>- Данилко Вікторія Анатоліївна – секретар комісії (за зв</w:t>
      </w:r>
      <w:r w:rsidR="00D72E78" w:rsidRPr="00BC4D6B">
        <w:rPr>
          <w:bCs/>
          <w:sz w:val="28"/>
          <w:szCs w:val="28"/>
        </w:rPr>
        <w:t>ітний період відбулось 27</w:t>
      </w:r>
      <w:r w:rsidRPr="00BC4D6B">
        <w:rPr>
          <w:bCs/>
          <w:sz w:val="28"/>
          <w:szCs w:val="28"/>
        </w:rPr>
        <w:t xml:space="preserve"> комісій де була присутня</w:t>
      </w:r>
      <w:r w:rsidR="00D72E78" w:rsidRPr="00BC4D6B">
        <w:rPr>
          <w:bCs/>
          <w:sz w:val="28"/>
          <w:szCs w:val="28"/>
        </w:rPr>
        <w:t xml:space="preserve"> на 22 засідан</w:t>
      </w:r>
      <w:r w:rsidR="00CE4B15">
        <w:rPr>
          <w:bCs/>
          <w:sz w:val="28"/>
          <w:szCs w:val="28"/>
        </w:rPr>
        <w:t>нях</w:t>
      </w:r>
      <w:r w:rsidRPr="00BC4D6B">
        <w:rPr>
          <w:bCs/>
          <w:sz w:val="28"/>
          <w:szCs w:val="28"/>
        </w:rPr>
        <w:t>).</w:t>
      </w:r>
    </w:p>
    <w:p w:rsidR="00476E78" w:rsidRPr="00BC4D6B" w:rsidRDefault="00F57DA7" w:rsidP="00CE4B1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BC4D6B">
        <w:rPr>
          <w:rStyle w:val="a4"/>
          <w:b w:val="0"/>
          <w:sz w:val="28"/>
          <w:szCs w:val="28"/>
        </w:rPr>
        <w:t>Комісія з питань земельних відносин, містобудування та екології (земельна):</w:t>
      </w:r>
    </w:p>
    <w:p w:rsidR="00476E78" w:rsidRPr="00BC4D6B" w:rsidRDefault="00F57DA7" w:rsidP="00CE4B1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BC4D6B">
        <w:rPr>
          <w:rStyle w:val="a4"/>
          <w:b w:val="0"/>
          <w:sz w:val="28"/>
          <w:szCs w:val="28"/>
        </w:rPr>
        <w:t>- Литвин Віра Андріївна</w:t>
      </w:r>
      <w:r w:rsidR="00ED333B">
        <w:rPr>
          <w:bCs/>
          <w:sz w:val="28"/>
          <w:szCs w:val="28"/>
        </w:rPr>
        <w:t xml:space="preserve"> –</w:t>
      </w:r>
      <w:r w:rsidRPr="00BC4D6B">
        <w:rPr>
          <w:bCs/>
          <w:sz w:val="28"/>
          <w:szCs w:val="28"/>
        </w:rPr>
        <w:t xml:space="preserve"> голова комісії ( за звітний період відбулось 29 комісій де була присут</w:t>
      </w:r>
      <w:r w:rsidR="00EC306F" w:rsidRPr="00BC4D6B">
        <w:rPr>
          <w:bCs/>
          <w:sz w:val="28"/>
          <w:szCs w:val="28"/>
        </w:rPr>
        <w:t>ня на 29 засідан</w:t>
      </w:r>
      <w:r w:rsidR="00CE4B15">
        <w:rPr>
          <w:bCs/>
          <w:sz w:val="28"/>
          <w:szCs w:val="28"/>
        </w:rPr>
        <w:t>нях</w:t>
      </w:r>
      <w:r w:rsidRPr="00BC4D6B">
        <w:rPr>
          <w:bCs/>
          <w:sz w:val="28"/>
          <w:szCs w:val="28"/>
        </w:rPr>
        <w:t>).</w:t>
      </w:r>
    </w:p>
    <w:p w:rsidR="00476E78" w:rsidRDefault="00F57DA7" w:rsidP="00CE4B1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BC4D6B">
        <w:rPr>
          <w:b/>
          <w:sz w:val="28"/>
          <w:szCs w:val="28"/>
        </w:rPr>
        <w:t xml:space="preserve">За час роботи депутатів Вараської міської ради </w:t>
      </w:r>
      <w:r w:rsidR="00ED333B" w:rsidRPr="00BC4D6B">
        <w:rPr>
          <w:b/>
          <w:sz w:val="28"/>
          <w:szCs w:val="28"/>
        </w:rPr>
        <w:t xml:space="preserve">VIII скликання </w:t>
      </w:r>
      <w:r w:rsidRPr="00BC4D6B">
        <w:rPr>
          <w:b/>
          <w:sz w:val="28"/>
          <w:szCs w:val="28"/>
        </w:rPr>
        <w:t>було проведено 24 сесії та 42 пленарних засідан</w:t>
      </w:r>
      <w:r w:rsidR="00960177" w:rsidRPr="00BC4D6B">
        <w:rPr>
          <w:b/>
          <w:sz w:val="28"/>
          <w:szCs w:val="28"/>
        </w:rPr>
        <w:t>ь які були відвідані депутатами фракції (відсутність депутатів на пленарних засіданнях мала місце з поясненням поважних причин).</w:t>
      </w:r>
    </w:p>
    <w:p w:rsidR="00CE4B15" w:rsidRPr="00CE4B15" w:rsidRDefault="00CE4B15" w:rsidP="00CE4B1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6D27C7" w:rsidRPr="00CE4B15" w:rsidRDefault="00F57DA7" w:rsidP="00CE4B15">
      <w:pPr>
        <w:pStyle w:val="10"/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D6B">
        <w:rPr>
          <w:rFonts w:ascii="Times New Roman" w:eastAsia="Times New Roman" w:hAnsi="Times New Roman" w:cs="Times New Roman"/>
          <w:b/>
          <w:sz w:val="28"/>
          <w:szCs w:val="28"/>
        </w:rPr>
        <w:t>Депутати беруть участь в роботі робочих груп та інших тимчасових та постійних комісіях:</w:t>
      </w:r>
    </w:p>
    <w:p w:rsidR="00476E78" w:rsidRPr="00BC4D6B" w:rsidRDefault="00CE4B15" w:rsidP="00CE4B15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4B15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Робоча група з питань залучення інвестицій в економіку Вараської міської ради </w:t>
      </w:r>
      <w:r w:rsidR="006E084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Сніжко О.М.</w:t>
      </w:r>
    </w:p>
    <w:p w:rsidR="00476E78" w:rsidRPr="00BC4D6B" w:rsidRDefault="00CE4B15" w:rsidP="00CE4B15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Комісія з вирішення земельних спорів щодо меж земельних ділянок та додержання добросусідства на території Вараської міської територіальної громади </w:t>
      </w:r>
      <w:r w:rsidR="006E084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Литвин В.А.</w:t>
      </w:r>
    </w:p>
    <w:p w:rsidR="00476E78" w:rsidRPr="00BC4D6B" w:rsidRDefault="00CE4B15" w:rsidP="00CE4B1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3. 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Координаційна рада з питань розвитку підприємництва при міському голові </w:t>
      </w:r>
      <w:r w:rsidR="006E084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Сніжко О.М., Литвин В.А.</w:t>
      </w:r>
    </w:p>
    <w:p w:rsidR="00476E78" w:rsidRPr="00BC4D6B" w:rsidRDefault="00234756" w:rsidP="00234756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>Конкурсна комісія з перевірки та відбору проєктних заявок для участі у програмі співфінансування ремонтів багатоквартирних житлових будинків у Вараській міській територіальній громаді на 2021-2025р. – Данилко В.А</w:t>
      </w:r>
    </w:p>
    <w:p w:rsidR="00476E78" w:rsidRPr="00BC4D6B" w:rsidRDefault="00234756" w:rsidP="00234756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>Про створення тимчасової комісії з обстеження амбулаторії с. Заболоття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Вараського району Рівненської області </w:t>
      </w:r>
      <w:r w:rsidR="006E084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Гуліта Т. В.</w:t>
      </w:r>
    </w:p>
    <w:p w:rsidR="00476E78" w:rsidRPr="00BC4D6B" w:rsidRDefault="00234756" w:rsidP="00234756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>Про затвердження складу конкурсної комісії з проведення конкурсу на заміщення вакантної посади директора комунального некомерційного підприємства Вараської міської ради Агенція розвитку Вараської громади - Сніжко О.М.</w:t>
      </w:r>
    </w:p>
    <w:p w:rsidR="00476E78" w:rsidRPr="00BC4D6B" w:rsidRDefault="00234756" w:rsidP="00234756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створення робочої групи для розроблення стратегії розвитку освітньої галузі Вараської міської територіальної громади </w:t>
      </w:r>
      <w:r w:rsidR="00ED333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Пікусь К.В.,</w:t>
      </w:r>
      <w:r w:rsidR="0034499C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>Литвин В.</w:t>
      </w:r>
      <w:r w:rsidR="00C7653F" w:rsidRPr="00BC4D6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F2761" w:rsidRPr="00BC4D6B" w:rsidRDefault="00234756" w:rsidP="00234756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створення робочої групи щодо вивчення питання продовження строку дії полігону для захоронення твердих побутових відходів </w:t>
      </w:r>
      <w:r w:rsidR="00F57DA7" w:rsidRPr="00ED333B">
        <w:rPr>
          <w:rFonts w:ascii="Times New Roman" w:eastAsia="Times New Roman" w:hAnsi="Times New Roman" w:cs="Times New Roman"/>
          <w:bCs/>
          <w:sz w:val="28"/>
          <w:szCs w:val="28"/>
        </w:rPr>
        <w:t>Кузнецовського МКП</w:t>
      </w:r>
      <w:r w:rsidR="00F57DA7" w:rsidRPr="006E08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розташованого на території Вараської міської територіальної громади та Рафалівської селищної територіальної громади </w:t>
      </w:r>
      <w:r w:rsidR="006E084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Литвин В.А</w:t>
      </w:r>
      <w:r w:rsidR="006E084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F2761" w:rsidRPr="00BC4D6B" w:rsidRDefault="00234756" w:rsidP="00234756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 </w:t>
      </w:r>
      <w:r w:rsidR="000F2761"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Конкурсної комісії на посади директорів закладів загальної середньої освіти Вараської міської територіальної громади Вараської міської ради – Литвин В.</w:t>
      </w:r>
      <w:r w:rsidR="0034499C"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А.</w:t>
      </w:r>
    </w:p>
    <w:p w:rsidR="00C7653F" w:rsidRPr="00ED333B" w:rsidRDefault="00234756" w:rsidP="00234756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</w:t>
      </w:r>
      <w:r w:rsidR="00C7653F"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Робоча група по реновації </w:t>
      </w:r>
      <w:bookmarkStart w:id="1" w:name="_Hlk128754661"/>
      <w:r w:rsidR="00C7653F"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КНП ВМР </w:t>
      </w:r>
      <w:r w:rsid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C7653F"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Вараської багатопрофільної лікарні</w:t>
      </w:r>
      <w:bookmarkEnd w:id="1"/>
      <w:r w:rsid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C7653F"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333B"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C7653F"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Гуліта Т.В. </w:t>
      </w:r>
    </w:p>
    <w:p w:rsidR="00476E78" w:rsidRDefault="00234756" w:rsidP="00234756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11.</w:t>
      </w:r>
      <w:r w:rsidR="00F57DA7" w:rsidRPr="00BC4D6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інші.</w:t>
      </w:r>
    </w:p>
    <w:p w:rsidR="00B41304" w:rsidRPr="00D41434" w:rsidRDefault="00B41304" w:rsidP="00234756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6E78" w:rsidRPr="00D41434" w:rsidRDefault="00F57DA7" w:rsidP="00AD7FC4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414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Члени фракції активно працювали на</w:t>
      </w:r>
      <w:r w:rsidR="00EC306F" w:rsidRPr="00D414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 вирішенням актуальних питань в</w:t>
      </w:r>
      <w:r w:rsidRPr="00D414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різних сфер</w:t>
      </w:r>
      <w:r w:rsidR="00EC306F" w:rsidRPr="00D414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ах</w:t>
      </w:r>
      <w:r w:rsidRPr="00D414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життєдіяльності Вараської територіальної громади.</w:t>
      </w:r>
      <w:r w:rsidR="00EC306F" w:rsidRPr="00D414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D41434">
        <w:rPr>
          <w:rFonts w:ascii="Times New Roman" w:hAnsi="Times New Roman" w:cs="Times New Roman"/>
          <w:bCs/>
          <w:sz w:val="28"/>
          <w:szCs w:val="28"/>
        </w:rPr>
        <w:t>Пр</w:t>
      </w:r>
      <w:r w:rsidR="00EC306F" w:rsidRPr="00D41434">
        <w:rPr>
          <w:rFonts w:ascii="Times New Roman" w:hAnsi="Times New Roman" w:cs="Times New Roman"/>
          <w:bCs/>
          <w:sz w:val="28"/>
          <w:szCs w:val="28"/>
        </w:rPr>
        <w:t>отягом року здійснювали прийом громадян</w:t>
      </w:r>
      <w:r w:rsidR="00C7653F" w:rsidRPr="00D41434">
        <w:rPr>
          <w:rFonts w:ascii="Times New Roman" w:hAnsi="Times New Roman" w:cs="Times New Roman"/>
          <w:bCs/>
          <w:sz w:val="28"/>
          <w:szCs w:val="28"/>
        </w:rPr>
        <w:t xml:space="preserve"> в тому числі і виїзні прийоми по селах нашої громади. </w:t>
      </w:r>
      <w:r w:rsidR="00EC306F" w:rsidRPr="00D41434">
        <w:rPr>
          <w:rFonts w:ascii="Times New Roman" w:hAnsi="Times New Roman" w:cs="Times New Roman"/>
          <w:bCs/>
          <w:sz w:val="28"/>
          <w:szCs w:val="28"/>
        </w:rPr>
        <w:t>Для вирішення питань</w:t>
      </w:r>
      <w:r w:rsidR="00C7653F" w:rsidRPr="00D41434">
        <w:rPr>
          <w:rFonts w:ascii="Times New Roman" w:hAnsi="Times New Roman" w:cs="Times New Roman"/>
          <w:bCs/>
          <w:sz w:val="28"/>
          <w:szCs w:val="28"/>
        </w:rPr>
        <w:t>,</w:t>
      </w:r>
      <w:r w:rsidRPr="00D41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306F" w:rsidRPr="00D41434">
        <w:rPr>
          <w:rFonts w:ascii="Times New Roman" w:hAnsi="Times New Roman" w:cs="Times New Roman"/>
          <w:bCs/>
          <w:sz w:val="28"/>
          <w:szCs w:val="28"/>
        </w:rPr>
        <w:t>озвучених громадянами</w:t>
      </w:r>
      <w:r w:rsidR="00C7653F" w:rsidRPr="00D41434">
        <w:rPr>
          <w:rFonts w:ascii="Times New Roman" w:hAnsi="Times New Roman" w:cs="Times New Roman"/>
          <w:bCs/>
          <w:sz w:val="28"/>
          <w:szCs w:val="28"/>
        </w:rPr>
        <w:t>,</w:t>
      </w:r>
      <w:r w:rsidR="00EC306F" w:rsidRPr="00D41434">
        <w:rPr>
          <w:rFonts w:ascii="Times New Roman" w:hAnsi="Times New Roman" w:cs="Times New Roman"/>
          <w:bCs/>
          <w:sz w:val="28"/>
          <w:szCs w:val="28"/>
        </w:rPr>
        <w:t xml:space="preserve"> депутати подавали усні та письмові запити</w:t>
      </w:r>
      <w:r w:rsidR="00221D3D" w:rsidRPr="00D41434">
        <w:rPr>
          <w:rFonts w:ascii="Times New Roman" w:hAnsi="Times New Roman" w:cs="Times New Roman"/>
          <w:bCs/>
          <w:sz w:val="28"/>
          <w:szCs w:val="28"/>
        </w:rPr>
        <w:t xml:space="preserve">, звернення, виносили </w:t>
      </w:r>
      <w:r w:rsidRPr="00D4143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21D3D" w:rsidRPr="00D41434">
        <w:rPr>
          <w:rFonts w:ascii="Times New Roman" w:hAnsi="Times New Roman" w:cs="Times New Roman"/>
          <w:bCs/>
          <w:sz w:val="28"/>
          <w:szCs w:val="28"/>
        </w:rPr>
        <w:t xml:space="preserve">обговорення </w:t>
      </w:r>
      <w:r w:rsidRPr="00D41434">
        <w:rPr>
          <w:rFonts w:ascii="Times New Roman" w:hAnsi="Times New Roman" w:cs="Times New Roman"/>
          <w:bCs/>
          <w:sz w:val="28"/>
          <w:szCs w:val="28"/>
        </w:rPr>
        <w:t>ком</w:t>
      </w:r>
      <w:r w:rsidR="000F2761" w:rsidRPr="00D41434">
        <w:rPr>
          <w:rFonts w:ascii="Times New Roman" w:hAnsi="Times New Roman" w:cs="Times New Roman"/>
          <w:bCs/>
          <w:sz w:val="28"/>
          <w:szCs w:val="28"/>
        </w:rPr>
        <w:t>і</w:t>
      </w:r>
      <w:r w:rsidR="00221D3D" w:rsidRPr="00D41434">
        <w:rPr>
          <w:rFonts w:ascii="Times New Roman" w:hAnsi="Times New Roman" w:cs="Times New Roman"/>
          <w:bCs/>
          <w:sz w:val="28"/>
          <w:szCs w:val="28"/>
        </w:rPr>
        <w:t>сій</w:t>
      </w:r>
      <w:r w:rsidR="000F2761" w:rsidRPr="00D41434">
        <w:rPr>
          <w:rFonts w:ascii="Times New Roman" w:hAnsi="Times New Roman" w:cs="Times New Roman"/>
          <w:bCs/>
          <w:sz w:val="28"/>
          <w:szCs w:val="28"/>
        </w:rPr>
        <w:t xml:space="preserve"> або безпосередньо на сесію</w:t>
      </w:r>
      <w:r w:rsidRPr="00D41434">
        <w:rPr>
          <w:rFonts w:ascii="Times New Roman" w:hAnsi="Times New Roman" w:cs="Times New Roman"/>
          <w:bCs/>
          <w:sz w:val="28"/>
          <w:szCs w:val="28"/>
        </w:rPr>
        <w:t>. По більшості з них на різних рівнях міської влади було здійснено заходи, що суттєво покращили ситуацію у різних сферах життя міста, або ж вирішили окремі локальні проблеми.</w:t>
      </w:r>
      <w:r w:rsidR="006E084B" w:rsidRPr="00D41434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D41434">
        <w:rPr>
          <w:rFonts w:ascii="Times New Roman" w:hAnsi="Times New Roman" w:cs="Times New Roman"/>
          <w:bCs/>
          <w:sz w:val="28"/>
          <w:szCs w:val="28"/>
        </w:rPr>
        <w:t>Кожен з депутатів фракції також проводив регулярні зустрічі з виборцями своїх округів</w:t>
      </w:r>
      <w:r w:rsidR="00C7653F" w:rsidRPr="00D414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41434">
        <w:rPr>
          <w:rFonts w:ascii="Times New Roman" w:hAnsi="Times New Roman" w:cs="Times New Roman"/>
          <w:bCs/>
          <w:sz w:val="28"/>
          <w:szCs w:val="28"/>
        </w:rPr>
        <w:t>Не менш важливою складовою діяльності фракції у Вараській м</w:t>
      </w:r>
      <w:r w:rsidR="000F2761" w:rsidRPr="00D41434">
        <w:rPr>
          <w:rFonts w:ascii="Times New Roman" w:hAnsi="Times New Roman" w:cs="Times New Roman"/>
          <w:bCs/>
          <w:sz w:val="28"/>
          <w:szCs w:val="28"/>
        </w:rPr>
        <w:t>іській раді</w:t>
      </w:r>
      <w:r w:rsidR="00C7653F" w:rsidRPr="00D41434">
        <w:rPr>
          <w:rFonts w:ascii="Times New Roman" w:hAnsi="Times New Roman" w:cs="Times New Roman"/>
          <w:bCs/>
          <w:sz w:val="28"/>
          <w:szCs w:val="28"/>
        </w:rPr>
        <w:t>,</w:t>
      </w:r>
      <w:r w:rsidR="000F2761" w:rsidRPr="00D41434">
        <w:rPr>
          <w:rFonts w:ascii="Times New Roman" w:hAnsi="Times New Roman" w:cs="Times New Roman"/>
          <w:bCs/>
          <w:sz w:val="28"/>
          <w:szCs w:val="28"/>
        </w:rPr>
        <w:t xml:space="preserve"> була робота над проє</w:t>
      </w:r>
      <w:r w:rsidRPr="00D41434">
        <w:rPr>
          <w:rFonts w:ascii="Times New Roman" w:hAnsi="Times New Roman" w:cs="Times New Roman"/>
          <w:bCs/>
          <w:sz w:val="28"/>
          <w:szCs w:val="28"/>
        </w:rPr>
        <w:t>ктами рішень міської ради.</w:t>
      </w:r>
      <w:r w:rsidR="00C7653F" w:rsidRPr="00D41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14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Крім того, на сесіях та засіданнях постійних комісій</w:t>
      </w:r>
      <w:r w:rsidR="00C7653F" w:rsidRPr="00D414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D414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депутатами фракції були озвучені усні пропозиці</w:t>
      </w:r>
      <w:r w:rsidR="000F2761" w:rsidRPr="00D414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ї </w:t>
      </w:r>
      <w:r w:rsidR="00221D3D" w:rsidRPr="00D414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звернення з різних питань життєдіяльності громади.</w:t>
      </w:r>
    </w:p>
    <w:p w:rsidR="00476E78" w:rsidRPr="00BC4D6B" w:rsidRDefault="00F57DA7" w:rsidP="00AD7FC4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BC4D6B">
        <w:rPr>
          <w:rFonts w:ascii="Times New Roman" w:hAnsi="Times New Roman" w:cs="Times New Roman"/>
          <w:b/>
          <w:bCs/>
          <w:sz w:val="28"/>
          <w:szCs w:val="28"/>
        </w:rPr>
        <w:t xml:space="preserve">На звернення жителів громади </w:t>
      </w:r>
      <w:bookmarkStart w:id="2" w:name="_Hlk85628882"/>
      <w:r w:rsidRPr="00BC4D6B">
        <w:rPr>
          <w:rFonts w:ascii="Times New Roman" w:hAnsi="Times New Roman" w:cs="Times New Roman"/>
          <w:b/>
          <w:bCs/>
          <w:sz w:val="28"/>
          <w:szCs w:val="28"/>
        </w:rPr>
        <w:t>нами були здійсненн</w:t>
      </w:r>
      <w:r w:rsidR="00EF5EBF" w:rsidRPr="00BC4D6B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BC4D6B">
        <w:rPr>
          <w:rFonts w:ascii="Times New Roman" w:hAnsi="Times New Roman" w:cs="Times New Roman"/>
          <w:b/>
          <w:bCs/>
          <w:sz w:val="28"/>
          <w:szCs w:val="28"/>
        </w:rPr>
        <w:t xml:space="preserve"> усн</w:t>
      </w:r>
      <w:r w:rsidR="00EF5EBF" w:rsidRPr="00BC4D6B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BC4D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EBF" w:rsidRPr="00BC4D6B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BC4D6B">
        <w:rPr>
          <w:rFonts w:ascii="Times New Roman" w:hAnsi="Times New Roman" w:cs="Times New Roman"/>
          <w:b/>
          <w:bCs/>
          <w:sz w:val="28"/>
          <w:szCs w:val="28"/>
        </w:rPr>
        <w:t xml:space="preserve"> письмові депутатські звернення та запити: </w:t>
      </w:r>
      <w:bookmarkEnd w:id="2"/>
    </w:p>
    <w:p w:rsidR="00476E78" w:rsidRPr="00BC4D6B" w:rsidRDefault="00F57DA7" w:rsidP="00AD7FC4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t xml:space="preserve">- звернення щодо облаштування спортивно </w:t>
      </w:r>
      <w:r w:rsidR="006E084B">
        <w:rPr>
          <w:rFonts w:ascii="Times New Roman" w:hAnsi="Times New Roman" w:cs="Times New Roman"/>
          <w:sz w:val="28"/>
          <w:szCs w:val="28"/>
        </w:rPr>
        <w:t>–</w:t>
      </w:r>
      <w:r w:rsidR="00C7653F" w:rsidRPr="00BC4D6B">
        <w:rPr>
          <w:rFonts w:ascii="Times New Roman" w:hAnsi="Times New Roman" w:cs="Times New Roman"/>
          <w:sz w:val="28"/>
          <w:szCs w:val="28"/>
        </w:rPr>
        <w:t xml:space="preserve"> </w:t>
      </w:r>
      <w:r w:rsidRPr="00BC4D6B">
        <w:rPr>
          <w:rFonts w:ascii="Times New Roman" w:hAnsi="Times New Roman" w:cs="Times New Roman"/>
          <w:sz w:val="28"/>
          <w:szCs w:val="28"/>
        </w:rPr>
        <w:t>ігрового майданчика та організ</w:t>
      </w:r>
      <w:r w:rsidR="00AD7FC4">
        <w:rPr>
          <w:rFonts w:ascii="Times New Roman" w:hAnsi="Times New Roman" w:cs="Times New Roman"/>
          <w:sz w:val="28"/>
          <w:szCs w:val="28"/>
        </w:rPr>
        <w:t>а</w:t>
      </w:r>
      <w:r w:rsidRPr="00BC4D6B">
        <w:rPr>
          <w:rFonts w:ascii="Times New Roman" w:hAnsi="Times New Roman" w:cs="Times New Roman"/>
          <w:sz w:val="28"/>
          <w:szCs w:val="28"/>
        </w:rPr>
        <w:t>ції проведення дозвілля дітей та молоді с. Заболоття (в роботі);</w:t>
      </w:r>
    </w:p>
    <w:p w:rsidR="00476E78" w:rsidRPr="00BC4D6B" w:rsidRDefault="00F57DA7" w:rsidP="00AD7FC4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t>- звернен</w:t>
      </w:r>
      <w:r w:rsidR="00AD7FC4">
        <w:rPr>
          <w:rFonts w:ascii="Times New Roman" w:hAnsi="Times New Roman" w:cs="Times New Roman"/>
          <w:sz w:val="28"/>
          <w:szCs w:val="28"/>
        </w:rPr>
        <w:t>н</w:t>
      </w:r>
      <w:r w:rsidRPr="00BC4D6B">
        <w:rPr>
          <w:rFonts w:ascii="Times New Roman" w:hAnsi="Times New Roman" w:cs="Times New Roman"/>
          <w:sz w:val="28"/>
          <w:szCs w:val="28"/>
        </w:rPr>
        <w:t>я щодо ав</w:t>
      </w:r>
      <w:r w:rsidR="00082AB3" w:rsidRPr="00BC4D6B">
        <w:rPr>
          <w:rFonts w:ascii="Times New Roman" w:hAnsi="Times New Roman" w:cs="Times New Roman"/>
          <w:sz w:val="28"/>
          <w:szCs w:val="28"/>
        </w:rPr>
        <w:t>тобусного сполучення</w:t>
      </w:r>
      <w:r w:rsidR="00C7653F" w:rsidRPr="00BC4D6B">
        <w:rPr>
          <w:rFonts w:ascii="Times New Roman" w:hAnsi="Times New Roman" w:cs="Times New Roman"/>
          <w:sz w:val="28"/>
          <w:szCs w:val="28"/>
        </w:rPr>
        <w:t xml:space="preserve"> з </w:t>
      </w:r>
      <w:r w:rsidR="00082AB3" w:rsidRPr="00BC4D6B">
        <w:rPr>
          <w:rFonts w:ascii="Times New Roman" w:hAnsi="Times New Roman" w:cs="Times New Roman"/>
          <w:sz w:val="28"/>
          <w:szCs w:val="28"/>
        </w:rPr>
        <w:t xml:space="preserve">с. Озерці </w:t>
      </w:r>
      <w:r w:rsidR="00C7653F" w:rsidRPr="00BC4D6B">
        <w:rPr>
          <w:rFonts w:ascii="Times New Roman" w:hAnsi="Times New Roman" w:cs="Times New Roman"/>
          <w:sz w:val="28"/>
          <w:szCs w:val="28"/>
        </w:rPr>
        <w:t>(не вирішено)</w:t>
      </w:r>
      <w:r w:rsidRPr="00BC4D6B">
        <w:rPr>
          <w:rFonts w:ascii="Times New Roman" w:hAnsi="Times New Roman" w:cs="Times New Roman"/>
          <w:sz w:val="28"/>
          <w:szCs w:val="28"/>
        </w:rPr>
        <w:t>;</w:t>
      </w:r>
    </w:p>
    <w:p w:rsidR="009C58D0" w:rsidRPr="00BC4D6B" w:rsidRDefault="009C58D0" w:rsidP="00AD7FC4">
      <w:pPr>
        <w:pStyle w:val="a7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C4D6B">
        <w:rPr>
          <w:rFonts w:ascii="Times New Roman" w:hAnsi="Times New Roman" w:cs="Times New Roman"/>
          <w:sz w:val="28"/>
          <w:szCs w:val="28"/>
        </w:rPr>
        <w:t xml:space="preserve">- звернення  </w:t>
      </w:r>
      <w:r w:rsidRPr="00BC4D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щодо відкриття в </w:t>
      </w:r>
      <w:r w:rsidR="00C77CA3"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КНП ВМР </w:t>
      </w:r>
      <w:r w:rsid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C77CA3"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Вараській багатопрофільній лікарні</w:t>
      </w:r>
      <w:r w:rsid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C4D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відділення переливання крові</w:t>
      </w:r>
      <w:r w:rsidR="00082AB3" w:rsidRPr="00BC4D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(виконано);</w:t>
      </w:r>
    </w:p>
    <w:p w:rsidR="00922E05" w:rsidRPr="00BC4D6B" w:rsidRDefault="00922E05" w:rsidP="00AD7FC4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- створення на базі </w:t>
      </w:r>
      <w:r w:rsidR="00C77CA3"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КНП ВМР </w:t>
      </w:r>
      <w:r w:rsid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C77CA3"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Вараської багатопрофільної лікарні</w:t>
      </w:r>
      <w:r w:rsid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C4D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відділення гемодіалізу</w:t>
      </w:r>
      <w:r w:rsidR="00221D3D" w:rsidRPr="00BC4D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(виконано)</w:t>
      </w:r>
      <w:r w:rsidRPr="00BC4D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;</w:t>
      </w:r>
    </w:p>
    <w:p w:rsidR="00476E78" w:rsidRPr="00BC4D6B" w:rsidRDefault="00F57DA7" w:rsidP="00AD7FC4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t>-</w:t>
      </w:r>
      <w:r w:rsidR="00C77CA3" w:rsidRPr="00BC4D6B">
        <w:rPr>
          <w:rFonts w:ascii="Times New Roman" w:hAnsi="Times New Roman" w:cs="Times New Roman"/>
          <w:sz w:val="28"/>
          <w:szCs w:val="28"/>
        </w:rPr>
        <w:t xml:space="preserve"> </w:t>
      </w:r>
      <w:r w:rsidRPr="00BC4D6B">
        <w:rPr>
          <w:rFonts w:ascii="Times New Roman" w:hAnsi="Times New Roman" w:cs="Times New Roman"/>
          <w:sz w:val="28"/>
          <w:szCs w:val="28"/>
        </w:rPr>
        <w:t xml:space="preserve">звернення щодо ремонту дорожнього покриття </w:t>
      </w:r>
      <w:r w:rsidR="00AD7FC4">
        <w:rPr>
          <w:rFonts w:ascii="Times New Roman" w:hAnsi="Times New Roman" w:cs="Times New Roman"/>
          <w:sz w:val="28"/>
          <w:szCs w:val="28"/>
        </w:rPr>
        <w:t>стоянки</w:t>
      </w:r>
      <w:r w:rsidRPr="00BC4D6B">
        <w:rPr>
          <w:rFonts w:ascii="Times New Roman" w:hAnsi="Times New Roman" w:cs="Times New Roman"/>
          <w:sz w:val="28"/>
          <w:szCs w:val="28"/>
        </w:rPr>
        <w:t xml:space="preserve"> між буд.</w:t>
      </w:r>
      <w:r w:rsidR="000254EA">
        <w:rPr>
          <w:rFonts w:ascii="Times New Roman" w:hAnsi="Times New Roman" w:cs="Times New Roman"/>
          <w:sz w:val="28"/>
          <w:szCs w:val="28"/>
        </w:rPr>
        <w:t xml:space="preserve"> </w:t>
      </w:r>
      <w:r w:rsidRPr="00BC4D6B">
        <w:rPr>
          <w:rFonts w:ascii="Times New Roman" w:hAnsi="Times New Roman" w:cs="Times New Roman"/>
          <w:sz w:val="28"/>
          <w:szCs w:val="28"/>
        </w:rPr>
        <w:t xml:space="preserve">7 та дитячим майданчиком </w:t>
      </w:r>
      <w:r w:rsidR="006E084B">
        <w:rPr>
          <w:rFonts w:ascii="Times New Roman" w:hAnsi="Times New Roman" w:cs="Times New Roman"/>
          <w:sz w:val="28"/>
          <w:szCs w:val="28"/>
        </w:rPr>
        <w:t>«</w:t>
      </w:r>
      <w:r w:rsidRPr="00BC4D6B">
        <w:rPr>
          <w:rFonts w:ascii="Times New Roman" w:hAnsi="Times New Roman" w:cs="Times New Roman"/>
          <w:sz w:val="28"/>
          <w:szCs w:val="28"/>
        </w:rPr>
        <w:t>Містечко</w:t>
      </w:r>
      <w:r w:rsidR="006E084B">
        <w:rPr>
          <w:rFonts w:ascii="Times New Roman" w:hAnsi="Times New Roman" w:cs="Times New Roman"/>
          <w:sz w:val="28"/>
          <w:szCs w:val="28"/>
        </w:rPr>
        <w:t>»</w:t>
      </w:r>
      <w:r w:rsidRPr="00BC4D6B">
        <w:rPr>
          <w:rFonts w:ascii="Times New Roman" w:hAnsi="Times New Roman" w:cs="Times New Roman"/>
          <w:sz w:val="28"/>
          <w:szCs w:val="28"/>
        </w:rPr>
        <w:t xml:space="preserve"> по мікрорайону Вараш (виконан</w:t>
      </w:r>
      <w:r w:rsidR="00C77CA3" w:rsidRPr="00BC4D6B">
        <w:rPr>
          <w:rFonts w:ascii="Times New Roman" w:hAnsi="Times New Roman" w:cs="Times New Roman"/>
          <w:sz w:val="28"/>
          <w:szCs w:val="28"/>
        </w:rPr>
        <w:t>о</w:t>
      </w:r>
      <w:r w:rsidRPr="00BC4D6B">
        <w:rPr>
          <w:rFonts w:ascii="Times New Roman" w:hAnsi="Times New Roman" w:cs="Times New Roman"/>
          <w:sz w:val="28"/>
          <w:szCs w:val="28"/>
        </w:rPr>
        <w:t>);</w:t>
      </w:r>
    </w:p>
    <w:p w:rsidR="00476E78" w:rsidRPr="00D41434" w:rsidRDefault="00F57DA7" w:rsidP="00AD7FC4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434">
        <w:rPr>
          <w:rFonts w:ascii="Times New Roman" w:hAnsi="Times New Roman" w:cs="Times New Roman"/>
          <w:sz w:val="28"/>
          <w:szCs w:val="28"/>
        </w:rPr>
        <w:t xml:space="preserve">- звернення щодо облаштування доріг </w:t>
      </w:r>
      <w:r w:rsidR="00221D3D" w:rsidRPr="00D41434">
        <w:rPr>
          <w:rFonts w:ascii="Times New Roman" w:hAnsi="Times New Roman" w:cs="Times New Roman"/>
          <w:sz w:val="28"/>
          <w:szCs w:val="28"/>
        </w:rPr>
        <w:t xml:space="preserve"> в </w:t>
      </w:r>
      <w:r w:rsidRPr="00D41434">
        <w:rPr>
          <w:rFonts w:ascii="Times New Roman" w:hAnsi="Times New Roman" w:cs="Times New Roman"/>
          <w:sz w:val="28"/>
          <w:szCs w:val="28"/>
        </w:rPr>
        <w:t>садово-городніх кооператив</w:t>
      </w:r>
      <w:r w:rsidR="00C77CA3" w:rsidRPr="00D41434">
        <w:rPr>
          <w:rFonts w:ascii="Times New Roman" w:hAnsi="Times New Roman" w:cs="Times New Roman"/>
          <w:sz w:val="28"/>
          <w:szCs w:val="28"/>
        </w:rPr>
        <w:t>ах</w:t>
      </w:r>
      <w:r w:rsidR="00D41434" w:rsidRPr="00D41434">
        <w:rPr>
          <w:rFonts w:ascii="Times New Roman" w:hAnsi="Times New Roman" w:cs="Times New Roman"/>
          <w:sz w:val="28"/>
          <w:szCs w:val="28"/>
        </w:rPr>
        <w:t xml:space="preserve"> (не виконано)</w:t>
      </w:r>
      <w:r w:rsidRPr="00D41434">
        <w:rPr>
          <w:rFonts w:ascii="Times New Roman" w:hAnsi="Times New Roman" w:cs="Times New Roman"/>
          <w:sz w:val="28"/>
          <w:szCs w:val="28"/>
        </w:rPr>
        <w:t>;</w:t>
      </w:r>
    </w:p>
    <w:p w:rsidR="00476E78" w:rsidRPr="00D41434" w:rsidRDefault="00F57DA7" w:rsidP="00AD7FC4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434">
        <w:rPr>
          <w:rFonts w:ascii="Times New Roman" w:hAnsi="Times New Roman" w:cs="Times New Roman"/>
          <w:sz w:val="28"/>
          <w:szCs w:val="28"/>
        </w:rPr>
        <w:t>- звернення щодо встановлення дитячих майданчиків та спортивних елементів на м-н Будівельників буд.38,</w:t>
      </w:r>
      <w:r w:rsidR="00AD7FC4" w:rsidRPr="00D41434">
        <w:rPr>
          <w:rFonts w:ascii="Times New Roman" w:hAnsi="Times New Roman" w:cs="Times New Roman"/>
          <w:sz w:val="28"/>
          <w:szCs w:val="28"/>
        </w:rPr>
        <w:t xml:space="preserve"> </w:t>
      </w:r>
      <w:r w:rsidRPr="00D41434">
        <w:rPr>
          <w:rFonts w:ascii="Times New Roman" w:hAnsi="Times New Roman" w:cs="Times New Roman"/>
          <w:sz w:val="28"/>
          <w:szCs w:val="28"/>
        </w:rPr>
        <w:t>8-8/2,</w:t>
      </w:r>
      <w:r w:rsidR="00AD7FC4" w:rsidRPr="00D41434">
        <w:rPr>
          <w:rFonts w:ascii="Times New Roman" w:hAnsi="Times New Roman" w:cs="Times New Roman"/>
          <w:sz w:val="28"/>
          <w:szCs w:val="28"/>
        </w:rPr>
        <w:t xml:space="preserve"> </w:t>
      </w:r>
      <w:r w:rsidRPr="00D41434">
        <w:rPr>
          <w:rFonts w:ascii="Times New Roman" w:hAnsi="Times New Roman" w:cs="Times New Roman"/>
          <w:sz w:val="28"/>
          <w:szCs w:val="28"/>
        </w:rPr>
        <w:t>7а-7б, 6, 9/1-9/4,</w:t>
      </w:r>
      <w:r w:rsidR="00AD7FC4" w:rsidRPr="00D41434">
        <w:rPr>
          <w:rFonts w:ascii="Times New Roman" w:hAnsi="Times New Roman" w:cs="Times New Roman"/>
          <w:sz w:val="28"/>
          <w:szCs w:val="28"/>
        </w:rPr>
        <w:t xml:space="preserve"> </w:t>
      </w:r>
      <w:r w:rsidRPr="00D41434">
        <w:rPr>
          <w:rFonts w:ascii="Times New Roman" w:hAnsi="Times New Roman" w:cs="Times New Roman"/>
          <w:sz w:val="28"/>
          <w:szCs w:val="28"/>
        </w:rPr>
        <w:t>м-н</w:t>
      </w:r>
      <w:r w:rsidR="00AD7FC4" w:rsidRPr="00D41434">
        <w:rPr>
          <w:rFonts w:ascii="Times New Roman" w:hAnsi="Times New Roman" w:cs="Times New Roman"/>
          <w:sz w:val="28"/>
          <w:szCs w:val="28"/>
        </w:rPr>
        <w:t xml:space="preserve"> </w:t>
      </w:r>
      <w:r w:rsidRPr="00D41434">
        <w:rPr>
          <w:rFonts w:ascii="Times New Roman" w:hAnsi="Times New Roman" w:cs="Times New Roman"/>
          <w:sz w:val="28"/>
          <w:szCs w:val="28"/>
        </w:rPr>
        <w:t>Вараш буд.11, м-н Перемоги буд.13,</w:t>
      </w:r>
      <w:r w:rsidR="00AD7FC4" w:rsidRPr="00D41434">
        <w:rPr>
          <w:rFonts w:ascii="Times New Roman" w:hAnsi="Times New Roman" w:cs="Times New Roman"/>
          <w:sz w:val="28"/>
          <w:szCs w:val="28"/>
        </w:rPr>
        <w:t xml:space="preserve"> </w:t>
      </w:r>
      <w:r w:rsidRPr="00D41434">
        <w:rPr>
          <w:rFonts w:ascii="Times New Roman" w:hAnsi="Times New Roman" w:cs="Times New Roman"/>
          <w:sz w:val="28"/>
          <w:szCs w:val="28"/>
        </w:rPr>
        <w:t>32а, 15, с.</w:t>
      </w:r>
      <w:r w:rsidR="00AD7FC4" w:rsidRPr="00D41434">
        <w:rPr>
          <w:rFonts w:ascii="Times New Roman" w:hAnsi="Times New Roman" w:cs="Times New Roman"/>
          <w:sz w:val="28"/>
          <w:szCs w:val="28"/>
        </w:rPr>
        <w:t xml:space="preserve"> </w:t>
      </w:r>
      <w:r w:rsidRPr="00D41434">
        <w:rPr>
          <w:rFonts w:ascii="Times New Roman" w:hAnsi="Times New Roman" w:cs="Times New Roman"/>
          <w:sz w:val="28"/>
          <w:szCs w:val="28"/>
        </w:rPr>
        <w:t>Сопачів, с.</w:t>
      </w:r>
      <w:r w:rsidR="00AD7FC4" w:rsidRPr="00D41434">
        <w:rPr>
          <w:rFonts w:ascii="Times New Roman" w:hAnsi="Times New Roman" w:cs="Times New Roman"/>
          <w:sz w:val="28"/>
          <w:szCs w:val="28"/>
        </w:rPr>
        <w:t xml:space="preserve"> </w:t>
      </w:r>
      <w:r w:rsidRPr="00D41434">
        <w:rPr>
          <w:rFonts w:ascii="Times New Roman" w:hAnsi="Times New Roman" w:cs="Times New Roman"/>
          <w:sz w:val="28"/>
          <w:szCs w:val="28"/>
        </w:rPr>
        <w:t>Стара</w:t>
      </w:r>
      <w:r w:rsidR="00AD7FC4" w:rsidRPr="00D41434">
        <w:rPr>
          <w:rFonts w:ascii="Times New Roman" w:hAnsi="Times New Roman" w:cs="Times New Roman"/>
          <w:sz w:val="28"/>
          <w:szCs w:val="28"/>
        </w:rPr>
        <w:t xml:space="preserve"> </w:t>
      </w:r>
      <w:r w:rsidRPr="00D41434">
        <w:rPr>
          <w:rFonts w:ascii="Times New Roman" w:hAnsi="Times New Roman" w:cs="Times New Roman"/>
          <w:sz w:val="28"/>
          <w:szCs w:val="28"/>
        </w:rPr>
        <w:t>Рафалівка</w:t>
      </w:r>
      <w:r w:rsidR="00D41434" w:rsidRPr="00D41434">
        <w:rPr>
          <w:rFonts w:ascii="Times New Roman" w:hAnsi="Times New Roman" w:cs="Times New Roman"/>
          <w:sz w:val="28"/>
          <w:szCs w:val="28"/>
        </w:rPr>
        <w:t xml:space="preserve"> (частково виконано)</w:t>
      </w:r>
      <w:r w:rsidRPr="00D41434">
        <w:rPr>
          <w:rFonts w:ascii="Times New Roman" w:hAnsi="Times New Roman" w:cs="Times New Roman"/>
          <w:sz w:val="28"/>
          <w:szCs w:val="28"/>
        </w:rPr>
        <w:t>;</w:t>
      </w:r>
    </w:p>
    <w:p w:rsidR="00476E78" w:rsidRPr="00BC4D6B" w:rsidRDefault="00F57DA7" w:rsidP="00AD7FC4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t>- звернення щодо встановлення на м-н Будівельників підземних сміттєвих баків</w:t>
      </w:r>
      <w:r w:rsidR="00082AB3" w:rsidRPr="00BC4D6B">
        <w:rPr>
          <w:rFonts w:ascii="Times New Roman" w:hAnsi="Times New Roman" w:cs="Times New Roman"/>
          <w:sz w:val="28"/>
          <w:szCs w:val="28"/>
        </w:rPr>
        <w:t xml:space="preserve"> (</w:t>
      </w:r>
      <w:r w:rsidR="00C77CA3" w:rsidRPr="00BC4D6B">
        <w:rPr>
          <w:rFonts w:ascii="Times New Roman" w:hAnsi="Times New Roman" w:cs="Times New Roman"/>
          <w:sz w:val="28"/>
          <w:szCs w:val="28"/>
        </w:rPr>
        <w:t>не виконано</w:t>
      </w:r>
      <w:r w:rsidR="00082AB3" w:rsidRPr="00BC4D6B">
        <w:rPr>
          <w:rFonts w:ascii="Times New Roman" w:hAnsi="Times New Roman" w:cs="Times New Roman"/>
          <w:sz w:val="28"/>
          <w:szCs w:val="28"/>
        </w:rPr>
        <w:t>)</w:t>
      </w:r>
      <w:r w:rsidRPr="00BC4D6B">
        <w:rPr>
          <w:rFonts w:ascii="Times New Roman" w:hAnsi="Times New Roman" w:cs="Times New Roman"/>
          <w:sz w:val="28"/>
          <w:szCs w:val="28"/>
        </w:rPr>
        <w:t>;</w:t>
      </w:r>
    </w:p>
    <w:p w:rsidR="00476E78" w:rsidRPr="00BC4D6B" w:rsidRDefault="00F57DA7" w:rsidP="00F24A4F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t>- звернення щодо вирішенн</w:t>
      </w:r>
      <w:r w:rsidR="00221D3D" w:rsidRPr="00BC4D6B">
        <w:rPr>
          <w:rFonts w:ascii="Times New Roman" w:hAnsi="Times New Roman" w:cs="Times New Roman"/>
          <w:sz w:val="28"/>
          <w:szCs w:val="28"/>
        </w:rPr>
        <w:t>я питання шкільного туалету в с.</w:t>
      </w:r>
      <w:r w:rsidR="006E084B">
        <w:rPr>
          <w:rFonts w:ascii="Times New Roman" w:hAnsi="Times New Roman" w:cs="Times New Roman"/>
          <w:sz w:val="28"/>
          <w:szCs w:val="28"/>
        </w:rPr>
        <w:t xml:space="preserve"> </w:t>
      </w:r>
      <w:r w:rsidRPr="00BC4D6B">
        <w:rPr>
          <w:rFonts w:ascii="Times New Roman" w:hAnsi="Times New Roman" w:cs="Times New Roman"/>
          <w:sz w:val="28"/>
          <w:szCs w:val="28"/>
        </w:rPr>
        <w:t>Стара Рафалівка</w:t>
      </w:r>
      <w:r w:rsidR="00EF5EBF" w:rsidRPr="00BC4D6B">
        <w:rPr>
          <w:rFonts w:ascii="Times New Roman" w:hAnsi="Times New Roman" w:cs="Times New Roman"/>
          <w:sz w:val="28"/>
          <w:szCs w:val="28"/>
        </w:rPr>
        <w:t>, с.</w:t>
      </w:r>
      <w:r w:rsidR="006E084B">
        <w:rPr>
          <w:rFonts w:ascii="Times New Roman" w:hAnsi="Times New Roman" w:cs="Times New Roman"/>
          <w:sz w:val="28"/>
          <w:szCs w:val="28"/>
        </w:rPr>
        <w:t xml:space="preserve"> </w:t>
      </w:r>
      <w:r w:rsidR="00EF5EBF" w:rsidRPr="00BC4D6B">
        <w:rPr>
          <w:rFonts w:ascii="Times New Roman" w:hAnsi="Times New Roman" w:cs="Times New Roman"/>
          <w:sz w:val="28"/>
          <w:szCs w:val="28"/>
        </w:rPr>
        <w:t>Сопачів</w:t>
      </w:r>
      <w:r w:rsidR="006E084B">
        <w:rPr>
          <w:rFonts w:ascii="Times New Roman" w:hAnsi="Times New Roman" w:cs="Times New Roman"/>
          <w:sz w:val="28"/>
          <w:szCs w:val="28"/>
        </w:rPr>
        <w:t xml:space="preserve"> </w:t>
      </w:r>
      <w:r w:rsidR="00082AB3" w:rsidRPr="00BC4D6B">
        <w:rPr>
          <w:rFonts w:ascii="Times New Roman" w:hAnsi="Times New Roman" w:cs="Times New Roman"/>
          <w:sz w:val="28"/>
          <w:szCs w:val="28"/>
        </w:rPr>
        <w:t>(</w:t>
      </w:r>
      <w:r w:rsidR="00D41434">
        <w:rPr>
          <w:rFonts w:ascii="Times New Roman" w:hAnsi="Times New Roman" w:cs="Times New Roman"/>
          <w:sz w:val="28"/>
          <w:szCs w:val="28"/>
        </w:rPr>
        <w:t xml:space="preserve">частково </w:t>
      </w:r>
      <w:r w:rsidR="00082AB3" w:rsidRPr="00BC4D6B">
        <w:rPr>
          <w:rFonts w:ascii="Times New Roman" w:hAnsi="Times New Roman" w:cs="Times New Roman"/>
          <w:sz w:val="28"/>
          <w:szCs w:val="28"/>
        </w:rPr>
        <w:t>виконано)</w:t>
      </w:r>
      <w:r w:rsidRPr="00BC4D6B">
        <w:rPr>
          <w:rFonts w:ascii="Times New Roman" w:hAnsi="Times New Roman" w:cs="Times New Roman"/>
          <w:sz w:val="28"/>
          <w:szCs w:val="28"/>
        </w:rPr>
        <w:t>;</w:t>
      </w:r>
    </w:p>
    <w:p w:rsidR="0086488C" w:rsidRPr="00BC4D6B" w:rsidRDefault="0086488C" w:rsidP="00F24A4F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t>- звернення щодо виділення місця під гараж у м. Вараші інвалідної коляски для інваліда 1 групи (виконано);</w:t>
      </w:r>
    </w:p>
    <w:p w:rsidR="00476E78" w:rsidRPr="00BC4D6B" w:rsidRDefault="00F57DA7" w:rsidP="00F24A4F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t>- звернення щодо фінансової допомоги письменниці-казкарки Марії Солтис-Смірнової для друкування книги</w:t>
      </w:r>
      <w:r w:rsidR="008E32F7" w:rsidRPr="00BC4D6B">
        <w:rPr>
          <w:rFonts w:ascii="Times New Roman" w:hAnsi="Times New Roman" w:cs="Times New Roman"/>
          <w:sz w:val="28"/>
          <w:szCs w:val="28"/>
        </w:rPr>
        <w:t xml:space="preserve"> (виконано)</w:t>
      </w:r>
      <w:r w:rsidRPr="00BC4D6B">
        <w:rPr>
          <w:rFonts w:ascii="Times New Roman" w:hAnsi="Times New Roman" w:cs="Times New Roman"/>
          <w:sz w:val="28"/>
          <w:szCs w:val="28"/>
        </w:rPr>
        <w:t>;</w:t>
      </w:r>
    </w:p>
    <w:p w:rsidR="00F24A4F" w:rsidRDefault="00F57DA7" w:rsidP="00F24A4F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t>- звернення щодо ремонту пішохідних доріжок по м-н Будівельників  буд.</w:t>
      </w:r>
    </w:p>
    <w:p w:rsidR="00476E78" w:rsidRPr="00BC4D6B" w:rsidRDefault="00F57DA7" w:rsidP="00F24A4F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t>№</w:t>
      </w:r>
      <w:r w:rsidR="00221D3D" w:rsidRPr="00BC4D6B">
        <w:rPr>
          <w:rFonts w:ascii="Times New Roman" w:hAnsi="Times New Roman" w:cs="Times New Roman"/>
          <w:sz w:val="28"/>
          <w:szCs w:val="28"/>
        </w:rPr>
        <w:t xml:space="preserve"> </w:t>
      </w:r>
      <w:r w:rsidRPr="00BC4D6B">
        <w:rPr>
          <w:rFonts w:ascii="Times New Roman" w:hAnsi="Times New Roman" w:cs="Times New Roman"/>
          <w:sz w:val="28"/>
          <w:szCs w:val="28"/>
        </w:rPr>
        <w:t xml:space="preserve">6,7а-7б, 8/-8/2,9/1-9/4 </w:t>
      </w:r>
      <w:r w:rsidR="00082AB3" w:rsidRPr="00BC4D6B">
        <w:rPr>
          <w:rFonts w:ascii="Times New Roman" w:hAnsi="Times New Roman" w:cs="Times New Roman"/>
          <w:sz w:val="28"/>
          <w:szCs w:val="28"/>
        </w:rPr>
        <w:t>(частково виконано)</w:t>
      </w:r>
      <w:r w:rsidRPr="00BC4D6B">
        <w:rPr>
          <w:rFonts w:ascii="Times New Roman" w:hAnsi="Times New Roman" w:cs="Times New Roman"/>
          <w:sz w:val="28"/>
          <w:szCs w:val="28"/>
        </w:rPr>
        <w:t>;</w:t>
      </w:r>
    </w:p>
    <w:p w:rsidR="00476E78" w:rsidRPr="006E084B" w:rsidRDefault="00F57DA7" w:rsidP="00F24A4F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084B">
        <w:rPr>
          <w:rFonts w:ascii="Times New Roman" w:hAnsi="Times New Roman" w:cs="Times New Roman"/>
          <w:sz w:val="28"/>
          <w:szCs w:val="28"/>
        </w:rPr>
        <w:t>- звернення щодо будівництв</w:t>
      </w:r>
      <w:r w:rsidR="006A2959">
        <w:rPr>
          <w:rFonts w:ascii="Times New Roman" w:hAnsi="Times New Roman" w:cs="Times New Roman"/>
          <w:sz w:val="28"/>
          <w:szCs w:val="28"/>
        </w:rPr>
        <w:t>а</w:t>
      </w:r>
      <w:r w:rsidRPr="006E084B">
        <w:rPr>
          <w:rFonts w:ascii="Times New Roman" w:hAnsi="Times New Roman" w:cs="Times New Roman"/>
          <w:sz w:val="28"/>
          <w:szCs w:val="28"/>
        </w:rPr>
        <w:t xml:space="preserve"> дороги вул. Підлісна,</w:t>
      </w:r>
      <w:r w:rsidR="00B41304" w:rsidRPr="006E084B">
        <w:rPr>
          <w:rFonts w:ascii="Times New Roman" w:hAnsi="Times New Roman" w:cs="Times New Roman"/>
          <w:sz w:val="28"/>
          <w:szCs w:val="28"/>
        </w:rPr>
        <w:t xml:space="preserve"> </w:t>
      </w:r>
      <w:r w:rsidRPr="006E084B">
        <w:rPr>
          <w:rFonts w:ascii="Times New Roman" w:hAnsi="Times New Roman" w:cs="Times New Roman"/>
          <w:sz w:val="28"/>
          <w:szCs w:val="28"/>
        </w:rPr>
        <w:t>с.</w:t>
      </w:r>
      <w:r w:rsidR="00F24A4F" w:rsidRPr="006E084B">
        <w:rPr>
          <w:rFonts w:ascii="Times New Roman" w:hAnsi="Times New Roman" w:cs="Times New Roman"/>
          <w:sz w:val="28"/>
          <w:szCs w:val="28"/>
        </w:rPr>
        <w:t xml:space="preserve"> </w:t>
      </w:r>
      <w:r w:rsidRPr="006E084B">
        <w:rPr>
          <w:rFonts w:ascii="Times New Roman" w:hAnsi="Times New Roman" w:cs="Times New Roman"/>
          <w:sz w:val="28"/>
          <w:szCs w:val="28"/>
        </w:rPr>
        <w:t>Собіщиці</w:t>
      </w:r>
      <w:r w:rsidR="006E084B">
        <w:rPr>
          <w:rFonts w:ascii="Times New Roman" w:hAnsi="Times New Roman" w:cs="Times New Roman"/>
          <w:sz w:val="28"/>
          <w:szCs w:val="28"/>
        </w:rPr>
        <w:t xml:space="preserve"> (не виконано)</w:t>
      </w:r>
      <w:r w:rsidRPr="006E084B">
        <w:rPr>
          <w:rFonts w:ascii="Times New Roman" w:hAnsi="Times New Roman" w:cs="Times New Roman"/>
          <w:sz w:val="28"/>
          <w:szCs w:val="28"/>
        </w:rPr>
        <w:t>;</w:t>
      </w:r>
    </w:p>
    <w:p w:rsidR="00476E78" w:rsidRPr="00BC4D6B" w:rsidRDefault="00F57DA7" w:rsidP="00F24A4F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lastRenderedPageBreak/>
        <w:t>- звернення щодо ямкового ремонту дорожнього покриття по м-н Будівельників,</w:t>
      </w:r>
      <w:r w:rsidR="00B41304">
        <w:rPr>
          <w:rFonts w:ascii="Times New Roman" w:hAnsi="Times New Roman" w:cs="Times New Roman"/>
          <w:sz w:val="28"/>
          <w:szCs w:val="28"/>
        </w:rPr>
        <w:t xml:space="preserve"> </w:t>
      </w:r>
      <w:r w:rsidRPr="00BC4D6B">
        <w:rPr>
          <w:rFonts w:ascii="Times New Roman" w:hAnsi="Times New Roman" w:cs="Times New Roman"/>
          <w:sz w:val="28"/>
          <w:szCs w:val="28"/>
        </w:rPr>
        <w:t>буд.7б</w:t>
      </w:r>
      <w:r w:rsidR="00221D3D" w:rsidRPr="00BC4D6B">
        <w:rPr>
          <w:rFonts w:ascii="Times New Roman" w:hAnsi="Times New Roman" w:cs="Times New Roman"/>
          <w:sz w:val="28"/>
          <w:szCs w:val="28"/>
        </w:rPr>
        <w:t xml:space="preserve"> </w:t>
      </w:r>
      <w:r w:rsidRPr="00BC4D6B">
        <w:rPr>
          <w:rFonts w:ascii="Times New Roman" w:hAnsi="Times New Roman" w:cs="Times New Roman"/>
          <w:sz w:val="28"/>
          <w:szCs w:val="28"/>
        </w:rPr>
        <w:t>та 25 (виконано);</w:t>
      </w:r>
    </w:p>
    <w:p w:rsidR="00476E78" w:rsidRPr="00BC4D6B" w:rsidRDefault="00F57DA7" w:rsidP="00F24A4F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t>- звернення щодо встановлення смітника біля дитячого майданчика по вул.</w:t>
      </w:r>
      <w:r w:rsidR="00F24A4F">
        <w:rPr>
          <w:rFonts w:ascii="Times New Roman" w:hAnsi="Times New Roman" w:cs="Times New Roman"/>
          <w:sz w:val="28"/>
          <w:szCs w:val="28"/>
        </w:rPr>
        <w:t xml:space="preserve"> </w:t>
      </w:r>
      <w:r w:rsidRPr="00BC4D6B">
        <w:rPr>
          <w:rFonts w:ascii="Times New Roman" w:hAnsi="Times New Roman" w:cs="Times New Roman"/>
          <w:sz w:val="28"/>
          <w:szCs w:val="28"/>
        </w:rPr>
        <w:t>Енергетиків (виконано);</w:t>
      </w:r>
    </w:p>
    <w:p w:rsidR="00476E78" w:rsidRPr="00BC4D6B" w:rsidRDefault="00F57DA7" w:rsidP="00F24A4F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t>- зв</w:t>
      </w:r>
      <w:r w:rsidR="00221D3D" w:rsidRPr="00BC4D6B">
        <w:rPr>
          <w:rFonts w:ascii="Times New Roman" w:hAnsi="Times New Roman" w:cs="Times New Roman"/>
          <w:sz w:val="28"/>
          <w:szCs w:val="28"/>
        </w:rPr>
        <w:t>ер</w:t>
      </w:r>
      <w:r w:rsidR="008E32F7" w:rsidRPr="00BC4D6B">
        <w:rPr>
          <w:rFonts w:ascii="Times New Roman" w:hAnsi="Times New Roman" w:cs="Times New Roman"/>
          <w:sz w:val="28"/>
          <w:szCs w:val="28"/>
        </w:rPr>
        <w:t>н</w:t>
      </w:r>
      <w:r w:rsidR="00221D3D" w:rsidRPr="00BC4D6B">
        <w:rPr>
          <w:rFonts w:ascii="Times New Roman" w:hAnsi="Times New Roman" w:cs="Times New Roman"/>
          <w:sz w:val="28"/>
          <w:szCs w:val="28"/>
        </w:rPr>
        <w:t>ення щодо виділення</w:t>
      </w:r>
      <w:r w:rsidRPr="00BC4D6B">
        <w:rPr>
          <w:rFonts w:ascii="Times New Roman" w:hAnsi="Times New Roman" w:cs="Times New Roman"/>
          <w:sz w:val="28"/>
          <w:szCs w:val="28"/>
        </w:rPr>
        <w:t xml:space="preserve"> коштів з міського бюджету на покриття витрат для створення та функціонування на території Вараської громади системи надання первинної безоплатної правової допомоги, яка буде доступна кожному, хто не може самостійно отримати таку допомогу</w:t>
      </w:r>
      <w:r w:rsidR="008E32F7" w:rsidRPr="00BC4D6B">
        <w:rPr>
          <w:rFonts w:ascii="Times New Roman" w:hAnsi="Times New Roman" w:cs="Times New Roman"/>
          <w:sz w:val="28"/>
          <w:szCs w:val="28"/>
        </w:rPr>
        <w:t xml:space="preserve"> (частково виконано)</w:t>
      </w:r>
      <w:r w:rsidRPr="00BC4D6B">
        <w:rPr>
          <w:rFonts w:ascii="Times New Roman" w:hAnsi="Times New Roman" w:cs="Times New Roman"/>
          <w:sz w:val="28"/>
          <w:szCs w:val="28"/>
        </w:rPr>
        <w:t>;</w:t>
      </w:r>
    </w:p>
    <w:p w:rsidR="00476E78" w:rsidRPr="00BC4D6B" w:rsidRDefault="00221D3D" w:rsidP="00F24A4F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t>- звер</w:t>
      </w:r>
      <w:r w:rsidR="00F24A4F">
        <w:rPr>
          <w:rFonts w:ascii="Times New Roman" w:hAnsi="Times New Roman" w:cs="Times New Roman"/>
          <w:sz w:val="28"/>
          <w:szCs w:val="28"/>
        </w:rPr>
        <w:t>н</w:t>
      </w:r>
      <w:r w:rsidRPr="00BC4D6B">
        <w:rPr>
          <w:rFonts w:ascii="Times New Roman" w:hAnsi="Times New Roman" w:cs="Times New Roman"/>
          <w:sz w:val="28"/>
          <w:szCs w:val="28"/>
        </w:rPr>
        <w:t xml:space="preserve">ення </w:t>
      </w:r>
      <w:r w:rsidR="00F57DA7" w:rsidRPr="00BC4D6B">
        <w:rPr>
          <w:rFonts w:ascii="Times New Roman" w:hAnsi="Times New Roman" w:cs="Times New Roman"/>
          <w:sz w:val="28"/>
          <w:szCs w:val="28"/>
        </w:rPr>
        <w:t>щодо проведення д</w:t>
      </w:r>
      <w:r w:rsidR="00F24A4F">
        <w:rPr>
          <w:rFonts w:ascii="Times New Roman" w:hAnsi="Times New Roman" w:cs="Times New Roman"/>
          <w:sz w:val="28"/>
          <w:szCs w:val="28"/>
        </w:rPr>
        <w:t>езин</w:t>
      </w:r>
      <w:r w:rsidR="00F57DA7" w:rsidRPr="00BC4D6B">
        <w:rPr>
          <w:rFonts w:ascii="Times New Roman" w:hAnsi="Times New Roman" w:cs="Times New Roman"/>
          <w:sz w:val="28"/>
          <w:szCs w:val="28"/>
        </w:rPr>
        <w:t>фекції у підвалах по м-н Будівельників (виконан</w:t>
      </w:r>
      <w:r w:rsidR="008E32F7" w:rsidRPr="00BC4D6B">
        <w:rPr>
          <w:rFonts w:ascii="Times New Roman" w:hAnsi="Times New Roman" w:cs="Times New Roman"/>
          <w:sz w:val="28"/>
          <w:szCs w:val="28"/>
        </w:rPr>
        <w:t>о</w:t>
      </w:r>
      <w:r w:rsidR="00F57DA7" w:rsidRPr="00BC4D6B">
        <w:rPr>
          <w:rFonts w:ascii="Times New Roman" w:hAnsi="Times New Roman" w:cs="Times New Roman"/>
          <w:sz w:val="28"/>
          <w:szCs w:val="28"/>
        </w:rPr>
        <w:t>)</w:t>
      </w:r>
      <w:r w:rsidR="006E084B">
        <w:rPr>
          <w:rFonts w:ascii="Times New Roman" w:hAnsi="Times New Roman" w:cs="Times New Roman"/>
          <w:sz w:val="28"/>
          <w:szCs w:val="28"/>
        </w:rPr>
        <w:t>;</w:t>
      </w:r>
    </w:p>
    <w:p w:rsidR="00476E78" w:rsidRPr="00BC4D6B" w:rsidRDefault="00221D3D" w:rsidP="00F24A4F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t>- звернення</w:t>
      </w:r>
      <w:r w:rsidR="00F57DA7" w:rsidRPr="00BC4D6B">
        <w:rPr>
          <w:rFonts w:ascii="Times New Roman" w:hAnsi="Times New Roman" w:cs="Times New Roman"/>
          <w:sz w:val="28"/>
          <w:szCs w:val="28"/>
        </w:rPr>
        <w:t xml:space="preserve"> щодо виділення земельних ділянок</w:t>
      </w:r>
      <w:r w:rsidRPr="00BC4D6B">
        <w:rPr>
          <w:rFonts w:ascii="Times New Roman" w:hAnsi="Times New Roman" w:cs="Times New Roman"/>
          <w:sz w:val="28"/>
          <w:szCs w:val="28"/>
        </w:rPr>
        <w:t xml:space="preserve"> для учасників АТО</w:t>
      </w:r>
      <w:r w:rsidR="00F57DA7" w:rsidRPr="00BC4D6B">
        <w:rPr>
          <w:rFonts w:ascii="Times New Roman" w:hAnsi="Times New Roman" w:cs="Times New Roman"/>
          <w:sz w:val="28"/>
          <w:szCs w:val="28"/>
        </w:rPr>
        <w:t xml:space="preserve"> (виконан</w:t>
      </w:r>
      <w:r w:rsidR="008E32F7" w:rsidRPr="00BC4D6B">
        <w:rPr>
          <w:rFonts w:ascii="Times New Roman" w:hAnsi="Times New Roman" w:cs="Times New Roman"/>
          <w:sz w:val="28"/>
          <w:szCs w:val="28"/>
        </w:rPr>
        <w:t>о</w:t>
      </w:r>
      <w:r w:rsidR="00F57DA7" w:rsidRPr="00BC4D6B">
        <w:rPr>
          <w:rFonts w:ascii="Times New Roman" w:hAnsi="Times New Roman" w:cs="Times New Roman"/>
          <w:sz w:val="28"/>
          <w:szCs w:val="28"/>
        </w:rPr>
        <w:t>);</w:t>
      </w:r>
    </w:p>
    <w:p w:rsidR="00476E78" w:rsidRPr="00BC4D6B" w:rsidRDefault="00F57DA7" w:rsidP="00F24A4F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t>- звернення щодо мобілізованого (батька 5-</w:t>
      </w:r>
      <w:r w:rsidR="00D41434">
        <w:rPr>
          <w:rFonts w:ascii="Times New Roman" w:hAnsi="Times New Roman" w:cs="Times New Roman"/>
          <w:sz w:val="28"/>
          <w:szCs w:val="28"/>
        </w:rPr>
        <w:t>ти</w:t>
      </w:r>
      <w:r w:rsidRPr="00BC4D6B">
        <w:rPr>
          <w:rFonts w:ascii="Times New Roman" w:hAnsi="Times New Roman" w:cs="Times New Roman"/>
          <w:sz w:val="28"/>
          <w:szCs w:val="28"/>
        </w:rPr>
        <w:t xml:space="preserve"> дітей)</w:t>
      </w:r>
      <w:r w:rsidR="00F24A4F">
        <w:rPr>
          <w:rFonts w:ascii="Times New Roman" w:hAnsi="Times New Roman" w:cs="Times New Roman"/>
          <w:sz w:val="28"/>
          <w:szCs w:val="28"/>
        </w:rPr>
        <w:t xml:space="preserve"> </w:t>
      </w:r>
      <w:r w:rsidRPr="00BC4D6B">
        <w:rPr>
          <w:rFonts w:ascii="Times New Roman" w:hAnsi="Times New Roman" w:cs="Times New Roman"/>
          <w:sz w:val="28"/>
          <w:szCs w:val="28"/>
        </w:rPr>
        <w:t>який на той час знаходився в Донецькій області (виконан</w:t>
      </w:r>
      <w:r w:rsidR="008E32F7" w:rsidRPr="00BC4D6B">
        <w:rPr>
          <w:rFonts w:ascii="Times New Roman" w:hAnsi="Times New Roman" w:cs="Times New Roman"/>
          <w:sz w:val="28"/>
          <w:szCs w:val="28"/>
        </w:rPr>
        <w:t>о</w:t>
      </w:r>
      <w:r w:rsidRPr="00BC4D6B">
        <w:rPr>
          <w:rFonts w:ascii="Times New Roman" w:hAnsi="Times New Roman" w:cs="Times New Roman"/>
          <w:sz w:val="28"/>
          <w:szCs w:val="28"/>
        </w:rPr>
        <w:t>);</w:t>
      </w:r>
    </w:p>
    <w:p w:rsidR="00476E78" w:rsidRPr="00BC4D6B" w:rsidRDefault="00F57DA7" w:rsidP="00F24A4F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t>- звернення щодо відкриття у м. Вараш, відділення для лікування офтальмологічних пат</w:t>
      </w:r>
      <w:r w:rsidR="00F24A4F">
        <w:rPr>
          <w:rFonts w:ascii="Times New Roman" w:hAnsi="Times New Roman" w:cs="Times New Roman"/>
          <w:sz w:val="28"/>
          <w:szCs w:val="28"/>
        </w:rPr>
        <w:t>о</w:t>
      </w:r>
      <w:r w:rsidRPr="00BC4D6B">
        <w:rPr>
          <w:rFonts w:ascii="Times New Roman" w:hAnsi="Times New Roman" w:cs="Times New Roman"/>
          <w:sz w:val="28"/>
          <w:szCs w:val="28"/>
        </w:rPr>
        <w:t>логій мешканців Вараської громади</w:t>
      </w:r>
      <w:r w:rsidR="00082AB3" w:rsidRPr="00BC4D6B">
        <w:rPr>
          <w:rFonts w:ascii="Times New Roman" w:hAnsi="Times New Roman" w:cs="Times New Roman"/>
          <w:sz w:val="28"/>
          <w:szCs w:val="28"/>
        </w:rPr>
        <w:t xml:space="preserve"> (</w:t>
      </w:r>
      <w:r w:rsidR="008E32F7" w:rsidRPr="00BC4D6B">
        <w:rPr>
          <w:rFonts w:ascii="Times New Roman" w:hAnsi="Times New Roman" w:cs="Times New Roman"/>
          <w:sz w:val="28"/>
          <w:szCs w:val="28"/>
        </w:rPr>
        <w:t>виконано</w:t>
      </w:r>
      <w:r w:rsidR="00082AB3" w:rsidRPr="00BC4D6B">
        <w:rPr>
          <w:rFonts w:ascii="Times New Roman" w:hAnsi="Times New Roman" w:cs="Times New Roman"/>
          <w:sz w:val="28"/>
          <w:szCs w:val="28"/>
        </w:rPr>
        <w:t>)</w:t>
      </w:r>
      <w:r w:rsidRPr="00BC4D6B">
        <w:rPr>
          <w:rFonts w:ascii="Times New Roman" w:hAnsi="Times New Roman" w:cs="Times New Roman"/>
          <w:sz w:val="28"/>
          <w:szCs w:val="28"/>
        </w:rPr>
        <w:t>;</w:t>
      </w:r>
    </w:p>
    <w:p w:rsidR="00476E78" w:rsidRPr="00BC4D6B" w:rsidRDefault="00F57DA7" w:rsidP="00F24A4F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t>- звернення щодо встановлення стоянки для велосипедів поблизу громадської ор</w:t>
      </w:r>
      <w:r w:rsidR="00221D3D" w:rsidRPr="00BC4D6B">
        <w:rPr>
          <w:rFonts w:ascii="Times New Roman" w:hAnsi="Times New Roman" w:cs="Times New Roman"/>
          <w:sz w:val="28"/>
          <w:szCs w:val="28"/>
        </w:rPr>
        <w:t xml:space="preserve">ганізації </w:t>
      </w:r>
      <w:r w:rsidR="006E084B">
        <w:rPr>
          <w:rFonts w:ascii="Times New Roman" w:hAnsi="Times New Roman" w:cs="Times New Roman"/>
          <w:sz w:val="28"/>
          <w:szCs w:val="28"/>
        </w:rPr>
        <w:t>«</w:t>
      </w:r>
      <w:r w:rsidR="00221D3D" w:rsidRPr="00BC4D6B">
        <w:rPr>
          <w:rFonts w:ascii="Times New Roman" w:hAnsi="Times New Roman" w:cs="Times New Roman"/>
          <w:sz w:val="28"/>
          <w:szCs w:val="28"/>
        </w:rPr>
        <w:t>Ольбери</w:t>
      </w:r>
      <w:r w:rsidR="006E084B">
        <w:rPr>
          <w:rFonts w:ascii="Times New Roman" w:hAnsi="Times New Roman" w:cs="Times New Roman"/>
          <w:sz w:val="28"/>
          <w:szCs w:val="28"/>
        </w:rPr>
        <w:t>»</w:t>
      </w:r>
      <w:r w:rsidR="00221D3D" w:rsidRPr="00BC4D6B">
        <w:rPr>
          <w:rFonts w:ascii="Times New Roman" w:hAnsi="Times New Roman" w:cs="Times New Roman"/>
          <w:sz w:val="28"/>
          <w:szCs w:val="28"/>
        </w:rPr>
        <w:t xml:space="preserve"> (в процесі виконання</w:t>
      </w:r>
      <w:r w:rsidRPr="00BC4D6B">
        <w:rPr>
          <w:rFonts w:ascii="Times New Roman" w:hAnsi="Times New Roman" w:cs="Times New Roman"/>
          <w:sz w:val="28"/>
          <w:szCs w:val="28"/>
        </w:rPr>
        <w:t>);</w:t>
      </w:r>
    </w:p>
    <w:p w:rsidR="00476E78" w:rsidRPr="00BC4D6B" w:rsidRDefault="00F57DA7" w:rsidP="00F24A4F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t>- звернення ф</w:t>
      </w:r>
      <w:r w:rsidR="006E084B">
        <w:rPr>
          <w:rFonts w:ascii="Times New Roman" w:hAnsi="Times New Roman" w:cs="Times New Roman"/>
          <w:sz w:val="28"/>
          <w:szCs w:val="28"/>
        </w:rPr>
        <w:t>ір</w:t>
      </w:r>
      <w:r w:rsidRPr="00BC4D6B">
        <w:rPr>
          <w:rFonts w:ascii="Times New Roman" w:hAnsi="Times New Roman" w:cs="Times New Roman"/>
          <w:sz w:val="28"/>
          <w:szCs w:val="28"/>
        </w:rPr>
        <w:t xml:space="preserve">ми </w:t>
      </w:r>
      <w:r w:rsidR="006E084B">
        <w:rPr>
          <w:rFonts w:ascii="Times New Roman" w:hAnsi="Times New Roman" w:cs="Times New Roman"/>
          <w:sz w:val="28"/>
          <w:szCs w:val="28"/>
        </w:rPr>
        <w:t>«</w:t>
      </w:r>
      <w:r w:rsidRPr="00BC4D6B">
        <w:rPr>
          <w:rFonts w:ascii="Times New Roman" w:hAnsi="Times New Roman" w:cs="Times New Roman"/>
          <w:sz w:val="28"/>
          <w:szCs w:val="28"/>
        </w:rPr>
        <w:t>Скорпіо</w:t>
      </w:r>
      <w:r w:rsidR="006E084B">
        <w:rPr>
          <w:rFonts w:ascii="Times New Roman" w:hAnsi="Times New Roman" w:cs="Times New Roman"/>
          <w:sz w:val="28"/>
          <w:szCs w:val="28"/>
        </w:rPr>
        <w:t>»</w:t>
      </w:r>
      <w:r w:rsidRPr="00BC4D6B">
        <w:rPr>
          <w:rFonts w:ascii="Times New Roman" w:hAnsi="Times New Roman" w:cs="Times New Roman"/>
          <w:sz w:val="28"/>
          <w:szCs w:val="28"/>
        </w:rPr>
        <w:t xml:space="preserve"> щодо перегляду норм утворення та захоронення побутових відходів у непродовольчих магазинах міста ( виконано);</w:t>
      </w:r>
    </w:p>
    <w:p w:rsidR="00476E78" w:rsidRPr="00BC4D6B" w:rsidRDefault="00F57DA7" w:rsidP="00F24A4F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t>- запит щодо відкритого звернення ФОП</w:t>
      </w:r>
      <w:r w:rsidR="008E32F7" w:rsidRPr="00BC4D6B">
        <w:rPr>
          <w:rFonts w:ascii="Times New Roman" w:hAnsi="Times New Roman" w:cs="Times New Roman"/>
          <w:sz w:val="28"/>
          <w:szCs w:val="28"/>
        </w:rPr>
        <w:t xml:space="preserve">ів </w:t>
      </w:r>
      <w:r w:rsidR="00221D3D" w:rsidRPr="00BC4D6B">
        <w:rPr>
          <w:rFonts w:ascii="Times New Roman" w:hAnsi="Times New Roman" w:cs="Times New Roman"/>
          <w:sz w:val="28"/>
          <w:szCs w:val="28"/>
        </w:rPr>
        <w:t>які здійснюють свою діяльність на території</w:t>
      </w:r>
      <w:r w:rsidRPr="00BC4D6B">
        <w:rPr>
          <w:rFonts w:ascii="Times New Roman" w:hAnsi="Times New Roman" w:cs="Times New Roman"/>
          <w:sz w:val="28"/>
          <w:szCs w:val="28"/>
        </w:rPr>
        <w:t xml:space="preserve"> МПП </w:t>
      </w:r>
      <w:r w:rsidR="006E084B">
        <w:rPr>
          <w:rFonts w:ascii="Times New Roman" w:hAnsi="Times New Roman" w:cs="Times New Roman"/>
          <w:sz w:val="28"/>
          <w:szCs w:val="28"/>
        </w:rPr>
        <w:t>«</w:t>
      </w:r>
      <w:r w:rsidRPr="00BC4D6B">
        <w:rPr>
          <w:rFonts w:ascii="Times New Roman" w:hAnsi="Times New Roman" w:cs="Times New Roman"/>
          <w:sz w:val="28"/>
          <w:szCs w:val="28"/>
        </w:rPr>
        <w:t>Ринок</w:t>
      </w:r>
      <w:r w:rsidR="006E084B">
        <w:rPr>
          <w:rFonts w:ascii="Times New Roman" w:hAnsi="Times New Roman" w:cs="Times New Roman"/>
          <w:sz w:val="28"/>
          <w:szCs w:val="28"/>
        </w:rPr>
        <w:t>»</w:t>
      </w:r>
      <w:r w:rsidRPr="00BC4D6B">
        <w:rPr>
          <w:rFonts w:ascii="Times New Roman" w:hAnsi="Times New Roman" w:cs="Times New Roman"/>
          <w:sz w:val="28"/>
          <w:szCs w:val="28"/>
        </w:rPr>
        <w:t xml:space="preserve"> про </w:t>
      </w:r>
      <w:r w:rsidR="006E084B">
        <w:rPr>
          <w:rFonts w:ascii="Times New Roman" w:hAnsi="Times New Roman" w:cs="Times New Roman"/>
          <w:sz w:val="28"/>
          <w:szCs w:val="28"/>
        </w:rPr>
        <w:t xml:space="preserve">недопущення </w:t>
      </w:r>
      <w:r w:rsidRPr="00BC4D6B">
        <w:rPr>
          <w:rFonts w:ascii="Times New Roman" w:hAnsi="Times New Roman" w:cs="Times New Roman"/>
          <w:sz w:val="28"/>
          <w:szCs w:val="28"/>
        </w:rPr>
        <w:t>підняття оплати за надання послуг підприємцям</w:t>
      </w:r>
      <w:r w:rsidR="00082AB3" w:rsidRPr="00BC4D6B">
        <w:rPr>
          <w:rFonts w:ascii="Times New Roman" w:hAnsi="Times New Roman" w:cs="Times New Roman"/>
          <w:sz w:val="28"/>
          <w:szCs w:val="28"/>
        </w:rPr>
        <w:t xml:space="preserve"> (виконано)</w:t>
      </w:r>
      <w:r w:rsidRPr="00BC4D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6E78" w:rsidRPr="00BC4D6B" w:rsidRDefault="00F57DA7" w:rsidP="00F24A4F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t>- звернення до депутатів Вараської міської ради підтримати звернення  до Президента України, Голови Верховної</w:t>
      </w:r>
      <w:r w:rsidR="00F24A4F">
        <w:rPr>
          <w:rFonts w:ascii="Times New Roman" w:hAnsi="Times New Roman" w:cs="Times New Roman"/>
          <w:sz w:val="28"/>
          <w:szCs w:val="28"/>
        </w:rPr>
        <w:t xml:space="preserve"> </w:t>
      </w:r>
      <w:r w:rsidRPr="00BC4D6B">
        <w:rPr>
          <w:rFonts w:ascii="Times New Roman" w:hAnsi="Times New Roman" w:cs="Times New Roman"/>
          <w:sz w:val="28"/>
          <w:szCs w:val="28"/>
        </w:rPr>
        <w:t>Ради України, Прем’єр-міністра</w:t>
      </w:r>
      <w:r w:rsidR="00F24A4F">
        <w:rPr>
          <w:rFonts w:ascii="Times New Roman" w:hAnsi="Times New Roman" w:cs="Times New Roman"/>
          <w:sz w:val="28"/>
          <w:szCs w:val="28"/>
        </w:rPr>
        <w:t xml:space="preserve"> </w:t>
      </w:r>
      <w:r w:rsidRPr="00BC4D6B">
        <w:rPr>
          <w:rFonts w:ascii="Times New Roman" w:hAnsi="Times New Roman" w:cs="Times New Roman"/>
          <w:sz w:val="28"/>
          <w:szCs w:val="28"/>
        </w:rPr>
        <w:t>України щодо невідкладного розгляду законопроєктів №3853-1/3853-2 та №3993</w:t>
      </w:r>
      <w:r w:rsidR="00F24A4F">
        <w:rPr>
          <w:rFonts w:ascii="Times New Roman" w:hAnsi="Times New Roman" w:cs="Times New Roman"/>
          <w:sz w:val="28"/>
          <w:szCs w:val="28"/>
        </w:rPr>
        <w:t xml:space="preserve"> </w:t>
      </w:r>
      <w:r w:rsidRPr="00BC4D6B">
        <w:rPr>
          <w:rFonts w:ascii="Times New Roman" w:hAnsi="Times New Roman" w:cs="Times New Roman"/>
          <w:sz w:val="28"/>
          <w:szCs w:val="28"/>
        </w:rPr>
        <w:t>(прийнято рішення міської ради  №4,</w:t>
      </w:r>
      <w:r w:rsidR="00F24A4F">
        <w:rPr>
          <w:rFonts w:ascii="Times New Roman" w:hAnsi="Times New Roman" w:cs="Times New Roman"/>
          <w:sz w:val="28"/>
          <w:szCs w:val="28"/>
        </w:rPr>
        <w:t xml:space="preserve"> </w:t>
      </w:r>
      <w:r w:rsidRPr="00BC4D6B">
        <w:rPr>
          <w:rFonts w:ascii="Times New Roman" w:hAnsi="Times New Roman" w:cs="Times New Roman"/>
          <w:sz w:val="28"/>
          <w:szCs w:val="28"/>
        </w:rPr>
        <w:t>від 10.11.2020</w:t>
      </w:r>
      <w:r w:rsidR="00F24A4F">
        <w:rPr>
          <w:rFonts w:ascii="Times New Roman" w:hAnsi="Times New Roman" w:cs="Times New Roman"/>
          <w:sz w:val="28"/>
          <w:szCs w:val="28"/>
        </w:rPr>
        <w:t xml:space="preserve"> </w:t>
      </w:r>
      <w:r w:rsidRPr="00BC4D6B">
        <w:rPr>
          <w:rFonts w:ascii="Times New Roman" w:hAnsi="Times New Roman" w:cs="Times New Roman"/>
          <w:sz w:val="28"/>
          <w:szCs w:val="28"/>
        </w:rPr>
        <w:t>року);</w:t>
      </w:r>
    </w:p>
    <w:p w:rsidR="00476E78" w:rsidRPr="00BC4D6B" w:rsidRDefault="00F57DA7" w:rsidP="00F24A4F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t>-</w:t>
      </w:r>
      <w:r w:rsidR="0086488C" w:rsidRPr="00BC4D6B">
        <w:rPr>
          <w:rFonts w:ascii="Times New Roman" w:hAnsi="Times New Roman" w:cs="Times New Roman"/>
          <w:sz w:val="28"/>
          <w:szCs w:val="28"/>
        </w:rPr>
        <w:t xml:space="preserve"> звернення батьків </w:t>
      </w:r>
      <w:r w:rsidR="00261B9E" w:rsidRPr="00BC4D6B">
        <w:rPr>
          <w:rFonts w:ascii="Times New Roman" w:hAnsi="Times New Roman" w:cs="Times New Roman"/>
          <w:sz w:val="28"/>
          <w:szCs w:val="28"/>
        </w:rPr>
        <w:t>ДНЗ №2,</w:t>
      </w:r>
      <w:r w:rsidR="00F24A4F">
        <w:rPr>
          <w:rFonts w:ascii="Times New Roman" w:hAnsi="Times New Roman" w:cs="Times New Roman"/>
          <w:sz w:val="28"/>
          <w:szCs w:val="28"/>
        </w:rPr>
        <w:t xml:space="preserve"> </w:t>
      </w:r>
      <w:r w:rsidR="00261B9E" w:rsidRPr="00BC4D6B">
        <w:rPr>
          <w:rFonts w:ascii="Times New Roman" w:hAnsi="Times New Roman" w:cs="Times New Roman"/>
          <w:sz w:val="28"/>
          <w:szCs w:val="28"/>
        </w:rPr>
        <w:t>№1, Вараської гімназії про збереження закладів і недопущення приєднання до інших закладів освіти;</w:t>
      </w:r>
    </w:p>
    <w:p w:rsidR="00BD01ED" w:rsidRPr="00BC4D6B" w:rsidRDefault="00BD01ED" w:rsidP="00F24A4F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hAnsi="Times New Roman" w:cs="Times New Roman"/>
          <w:sz w:val="28"/>
          <w:szCs w:val="28"/>
        </w:rPr>
        <w:t>- звернення про включення в проєктн</w:t>
      </w:r>
      <w:r w:rsidR="00D41434">
        <w:rPr>
          <w:rFonts w:ascii="Times New Roman" w:hAnsi="Times New Roman" w:cs="Times New Roman"/>
          <w:sz w:val="28"/>
          <w:szCs w:val="28"/>
        </w:rPr>
        <w:t>о</w:t>
      </w:r>
      <w:r w:rsidRPr="00BC4D6B">
        <w:rPr>
          <w:rFonts w:ascii="Times New Roman" w:hAnsi="Times New Roman" w:cs="Times New Roman"/>
          <w:sz w:val="28"/>
          <w:szCs w:val="28"/>
        </w:rPr>
        <w:t xml:space="preserve"> – кошторисну документацію теплового вузла для підключення жителів вул. Колгоспн</w:t>
      </w:r>
      <w:r w:rsidR="00F24A4F">
        <w:rPr>
          <w:rFonts w:ascii="Times New Roman" w:hAnsi="Times New Roman" w:cs="Times New Roman"/>
          <w:sz w:val="28"/>
          <w:szCs w:val="28"/>
        </w:rPr>
        <w:t>о</w:t>
      </w:r>
      <w:r w:rsidRPr="00BC4D6B">
        <w:rPr>
          <w:rFonts w:ascii="Times New Roman" w:hAnsi="Times New Roman" w:cs="Times New Roman"/>
          <w:sz w:val="28"/>
          <w:szCs w:val="28"/>
        </w:rPr>
        <w:t>ї до теплопостачання</w:t>
      </w:r>
      <w:r w:rsidR="00F24A4F">
        <w:rPr>
          <w:rFonts w:ascii="Times New Roman" w:hAnsi="Times New Roman" w:cs="Times New Roman"/>
          <w:sz w:val="28"/>
          <w:szCs w:val="28"/>
        </w:rPr>
        <w:t xml:space="preserve"> </w:t>
      </w:r>
      <w:r w:rsidR="00773AF1" w:rsidRPr="00BC4D6B">
        <w:rPr>
          <w:rFonts w:ascii="Times New Roman" w:hAnsi="Times New Roman" w:cs="Times New Roman"/>
          <w:sz w:val="28"/>
          <w:szCs w:val="28"/>
        </w:rPr>
        <w:t>(не виконано);</w:t>
      </w:r>
    </w:p>
    <w:p w:rsidR="008E32F7" w:rsidRPr="00BC4D6B" w:rsidRDefault="008E32F7" w:rsidP="00F24A4F">
      <w:pPr>
        <w:pStyle w:val="a7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4D6B">
        <w:rPr>
          <w:rFonts w:ascii="Times New Roman" w:hAnsi="Times New Roman" w:cs="Times New Roman"/>
          <w:sz w:val="28"/>
          <w:szCs w:val="28"/>
        </w:rPr>
        <w:t>-</w:t>
      </w:r>
      <w:r w:rsidR="006E084B">
        <w:rPr>
          <w:rFonts w:ascii="Times New Roman" w:hAnsi="Times New Roman" w:cs="Times New Roman"/>
          <w:sz w:val="28"/>
          <w:szCs w:val="28"/>
        </w:rPr>
        <w:t xml:space="preserve"> </w:t>
      </w:r>
      <w:r w:rsidRPr="00BC4D6B">
        <w:rPr>
          <w:rFonts w:ascii="Times New Roman" w:hAnsi="Times New Roman" w:cs="Times New Roman"/>
          <w:sz w:val="28"/>
          <w:szCs w:val="28"/>
        </w:rPr>
        <w:t xml:space="preserve">звернення про надання платних послуг </w:t>
      </w:r>
      <w:r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КНП ВМР </w:t>
      </w:r>
      <w:r w:rsid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Вараської багатопрофільної лікарні</w:t>
      </w:r>
      <w:r w:rsid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відкриття відділення денного стаціонару</w:t>
      </w:r>
      <w:r w:rsidR="00B413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(виконано);</w:t>
      </w:r>
    </w:p>
    <w:p w:rsidR="008E32F7" w:rsidRPr="006E084B" w:rsidRDefault="008E32F7" w:rsidP="00F24A4F">
      <w:pPr>
        <w:pStyle w:val="a7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4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звернення </w:t>
      </w:r>
      <w:r w:rsidR="00BD01ED" w:rsidRP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6D3341" w:rsidRP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виплату</w:t>
      </w:r>
      <w:r w:rsidR="006A29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постійної</w:t>
      </w:r>
      <w:r w:rsidR="006D3341" w:rsidRP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грошової </w:t>
      </w:r>
      <w:r w:rsidR="006D3341" w:rsidRP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допомоги </w:t>
      </w:r>
      <w:r w:rsidRP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>вдові 13 дітей с. Сопачів</w:t>
      </w:r>
      <w:r w:rsidR="00773AF1" w:rsidRP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01ED" w:rsidRP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>(виконано);</w:t>
      </w:r>
    </w:p>
    <w:p w:rsidR="00BD01ED" w:rsidRPr="00BC4D6B" w:rsidRDefault="00BD01ED" w:rsidP="00F24A4F">
      <w:pPr>
        <w:pStyle w:val="a7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звернення про організацію віддалених робочих місць працівників ЦНАП</w:t>
      </w:r>
      <w:r w:rsidR="00B4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Pr="00BC4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 виконано);</w:t>
      </w:r>
    </w:p>
    <w:p w:rsidR="00BD01ED" w:rsidRPr="00BC4D6B" w:rsidRDefault="006E084B" w:rsidP="00AD7FC4">
      <w:pPr>
        <w:pStyle w:val="a7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ab/>
      </w:r>
      <w:r w:rsidR="00BD01ED" w:rsidRPr="00BC4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BD01ED" w:rsidRPr="00BC4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звернення щодо організації довозу  шкільним автобусом дітей с. Сопачів;</w:t>
      </w:r>
    </w:p>
    <w:p w:rsidR="00773AF1" w:rsidRPr="00BC4D6B" w:rsidRDefault="006E084B" w:rsidP="00AD7FC4">
      <w:pPr>
        <w:pStyle w:val="a7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773AF1" w:rsidRPr="00BC4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звернення щодо закупівлі якісної комунальної техніки для потреб нашої громади (частково виконано);</w:t>
      </w:r>
    </w:p>
    <w:p w:rsidR="00773AF1" w:rsidRPr="006E084B" w:rsidRDefault="006E084B" w:rsidP="00AD7FC4">
      <w:pPr>
        <w:pStyle w:val="a7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73AF1" w:rsidRP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73AF1" w:rsidRP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звернення щодо розроблення правил поховання загиблих воїнів (не виконано);</w:t>
      </w:r>
    </w:p>
    <w:p w:rsidR="00EF5EBF" w:rsidRPr="00BC4D6B" w:rsidRDefault="00EF5EBF" w:rsidP="00F24A4F">
      <w:pPr>
        <w:pStyle w:val="a7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- звернення щодо ініціювання засідання робочої групи з питань залучення інвестицій в економіку Вараської МТГ;</w:t>
      </w:r>
    </w:p>
    <w:p w:rsidR="00AC2137" w:rsidRPr="00BC4D6B" w:rsidRDefault="00AC2137" w:rsidP="00F24A4F">
      <w:pPr>
        <w:pStyle w:val="a7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24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звернення щодо ініціювання підготовки та прийняття проєктів рішень Вараської міської ради; </w:t>
      </w:r>
    </w:p>
    <w:p w:rsidR="00F24A4F" w:rsidRDefault="00EF5EBF" w:rsidP="00F24A4F">
      <w:pPr>
        <w:pStyle w:val="a7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24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 щодо надання інформації про виконання робіт по встановленн</w:t>
      </w:r>
      <w:r w:rsidR="00F24A4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варкрафт майданчиків;</w:t>
      </w:r>
    </w:p>
    <w:p w:rsidR="00EF5EBF" w:rsidRPr="00BC4D6B" w:rsidRDefault="00EF5EBF" w:rsidP="00F24A4F">
      <w:pPr>
        <w:pStyle w:val="a7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24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 щодо використання приміщень шкіл в селах Діброва та Щоків в 2021-2025</w:t>
      </w:r>
      <w:r w:rsidR="00F24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роках та коштів на утримання даних приміщень;</w:t>
      </w:r>
    </w:p>
    <w:p w:rsidR="00AC2137" w:rsidRPr="00BC4D6B" w:rsidRDefault="00AC2137" w:rsidP="00F24A4F">
      <w:pPr>
        <w:pStyle w:val="a7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 про надання інформації про роботу місцевої ради та її органів про виконання планів і програм економічного і соціального розвитку,</w:t>
      </w:r>
      <w:r w:rsidR="006E08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рішень ради і доручень виборців;</w:t>
      </w:r>
    </w:p>
    <w:p w:rsidR="00AC2137" w:rsidRPr="00BC4D6B" w:rsidRDefault="00AC2137" w:rsidP="00F24A4F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запит про доцільність оголошених торгів </w:t>
      </w:r>
      <w:r w:rsidR="00D41434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системі</w:t>
      </w:r>
      <w:r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Прозор</w:t>
      </w:r>
      <w:r w:rsidR="00D41434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о Департаментом ЖКГ</w:t>
      </w:r>
      <w:r w:rsidR="00D41434">
        <w:rPr>
          <w:rFonts w:ascii="Times New Roman" w:eastAsia="Times New Roman" w:hAnsi="Times New Roman" w:cs="Times New Roman"/>
          <w:sz w:val="28"/>
          <w:szCs w:val="28"/>
          <w:lang w:eastAsia="uk-UA"/>
        </w:rPr>
        <w:t>МБ</w:t>
      </w:r>
      <w:r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закупівлі принтерів;</w:t>
      </w:r>
    </w:p>
    <w:p w:rsidR="006D27C7" w:rsidRPr="00BC4D6B" w:rsidRDefault="006D27C7" w:rsidP="00AD7FC4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6E78" w:rsidRPr="00BC4D6B" w:rsidRDefault="00F57DA7" w:rsidP="00F24A4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Окрім того при формуванні бюджету громади на 2022р. депута</w:t>
      </w:r>
      <w:r w:rsidR="00EA14D1" w:rsidRPr="00BC4D6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тами </w:t>
      </w:r>
      <w:r w:rsidR="00773AF1" w:rsidRPr="00BC4D6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фракції </w:t>
      </w:r>
      <w:r w:rsidR="00EA14D1" w:rsidRPr="00BC4D6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подані</w:t>
      </w:r>
      <w:r w:rsidRPr="00BC4D6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пропозиції щодо</w:t>
      </w:r>
      <w:r w:rsidR="00EA14D1" w:rsidRPr="00BC4D6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фінансового забезпечення вирішення </w:t>
      </w:r>
      <w:r w:rsidRPr="00BC4D6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ряд</w:t>
      </w:r>
      <w:r w:rsidR="00EA14D1" w:rsidRPr="00BC4D6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у</w:t>
      </w:r>
      <w:r w:rsidRPr="00BC4D6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проблемних питань, які потребували негайного вирішення в 2022 році, зокрема:</w:t>
      </w:r>
    </w:p>
    <w:p w:rsidR="00476E78" w:rsidRPr="00BC4D6B" w:rsidRDefault="00F57DA7" w:rsidP="00F24A4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 Капітальний ремонт вул. Хлібороб</w:t>
      </w:r>
      <w:r w:rsidR="00773AF1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від</w:t>
      </w:r>
      <w:r w:rsidR="00773AF1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будинку №38 до перехрестя з вул. Шкільна в с. Стара Рафалівка</w:t>
      </w:r>
      <w:r w:rsidR="00AC213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( розроблено ПКД)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;</w:t>
      </w:r>
    </w:p>
    <w:p w:rsidR="00476E78" w:rsidRPr="00BC4D6B" w:rsidRDefault="00F57DA7" w:rsidP="00F24A4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</w:t>
      </w:r>
      <w:r w:rsidR="00D4143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Поточний ремонт частини</w:t>
      </w:r>
      <w:r w:rsidR="00773AF1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вул. Шкільної</w:t>
      </w:r>
      <w:r w:rsidR="00773AF1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від</w:t>
      </w:r>
      <w:r w:rsidR="00773AF1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перехрестя</w:t>
      </w:r>
      <w:r w:rsidR="00773AF1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вул. Хлібороб до вул. Центральної дороги державного значення Т1808 протяжністю 150м. шляхом бетонування;</w:t>
      </w:r>
    </w:p>
    <w:p w:rsidR="00476E78" w:rsidRPr="00BC4D6B" w:rsidRDefault="00F57DA7" w:rsidP="00F24A4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</w:t>
      </w:r>
      <w:r w:rsidR="00D4143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Ремонт дороги (посипка щебнем): с.</w:t>
      </w:r>
      <w:r w:rsidR="00F24A4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Собіщиці -вул. Леонід</w:t>
      </w:r>
      <w:r w:rsidR="00F24A4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а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Коляди, с. Більська Воля - центральна дорога до церкви по вул. Шкільна, с. Мульчиці - вул. Молодіжна, вул. Завирська, с. Озерці - вул. Шкільна, вул. Шевченка, вул.</w:t>
      </w:r>
      <w:r w:rsidR="00F24A4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Садова, с.</w:t>
      </w:r>
      <w:r w:rsidR="00F24A4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Сопачів - вул. Набережна, с.</w:t>
      </w:r>
      <w:r w:rsidR="00F24A4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Діброва;</w:t>
      </w:r>
    </w:p>
    <w:p w:rsidR="00476E78" w:rsidRPr="00BC4D6B" w:rsidRDefault="00F57DA7" w:rsidP="00F24A4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 Капітальний ремонт пішохідної дороги від АТБ до музичної</w:t>
      </w:r>
      <w:r w:rsidR="00AC213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школи, та Але</w:t>
      </w:r>
      <w:r w:rsidR="00AC213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ї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Афганців;</w:t>
      </w:r>
    </w:p>
    <w:p w:rsidR="00D41434" w:rsidRDefault="00F57DA7" w:rsidP="00D41434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</w:t>
      </w:r>
      <w:r w:rsidR="00D4143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Облаштування скверу біля</w:t>
      </w:r>
      <w:r w:rsidR="00AC213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архітектурної</w:t>
      </w:r>
      <w:r w:rsidR="00AC213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форми</w:t>
      </w:r>
      <w:r w:rsidR="00AC213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«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Матері та дитини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»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;</w:t>
      </w:r>
    </w:p>
    <w:p w:rsidR="00F24A4F" w:rsidRDefault="00F57DA7" w:rsidP="00D41434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 Капітальний ремонт пішохідної дороги від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музичної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школи до вул. Парков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ої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;</w:t>
      </w:r>
    </w:p>
    <w:p w:rsidR="00476E78" w:rsidRPr="00BC4D6B" w:rsidRDefault="00F57DA7" w:rsidP="00F24A4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</w:t>
      </w:r>
      <w:r w:rsidR="00D4143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Ремонт</w:t>
      </w:r>
      <w:r w:rsidR="00EA14D1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прибудинкових</w:t>
      </w:r>
      <w:r w:rsidR="00EA14D1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пішохідних</w:t>
      </w:r>
      <w:r w:rsidR="00EA14D1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доріжок по м-н Будівельників № 6,7А, 7Б, 8/1, 9/1, 9/2, 9/3, 9/4. </w:t>
      </w:r>
    </w:p>
    <w:p w:rsidR="00476E78" w:rsidRPr="00D41434" w:rsidRDefault="00F57DA7" w:rsidP="00F24A4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 Капітальний ремонт міжпанельних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швів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м-н</w:t>
      </w:r>
      <w:r w:rsidR="00F24A4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Будівельників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№ 8/1, 7А, </w:t>
      </w:r>
      <w:r w:rsidRPr="00D414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7Б, 13, 14/1, 14/2, 15;</w:t>
      </w:r>
    </w:p>
    <w:p w:rsidR="00476E78" w:rsidRPr="00BC4D6B" w:rsidRDefault="00EA14D1" w:rsidP="00F24A4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lastRenderedPageBreak/>
        <w:t>-</w:t>
      </w:r>
      <w:r w:rsidR="00B413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Реконструкція-рекультивація 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міського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полігону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твердих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побутових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відходів (встановлення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сортувальної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лінії);</w:t>
      </w:r>
    </w:p>
    <w:p w:rsidR="00476E78" w:rsidRPr="00BC4D6B" w:rsidRDefault="00F57DA7" w:rsidP="00F24A4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  Ремонт боксу для пожежної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машини с. Мульчиці;</w:t>
      </w:r>
    </w:p>
    <w:p w:rsidR="00476E78" w:rsidRPr="00BC4D6B" w:rsidRDefault="00F57DA7" w:rsidP="00F24A4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 Вуличне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освітлення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в с. Уріччя та Кримне;</w:t>
      </w:r>
    </w:p>
    <w:p w:rsidR="00476E78" w:rsidRPr="00BC4D6B" w:rsidRDefault="00F57DA7" w:rsidP="00F24A4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 Ремонт реабілітаційного та травматологічного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відділення </w:t>
      </w:r>
      <w:r w:rsidR="00521DFD"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КНП ВМР Вараської багатопрофільної лікарні;</w:t>
      </w:r>
    </w:p>
    <w:p w:rsidR="00476E78" w:rsidRPr="00BC4D6B" w:rsidRDefault="00F57DA7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</w:t>
      </w:r>
      <w:r w:rsidR="00304C6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Центр переливання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крові</w:t>
      </w:r>
      <w:r w:rsidR="00521DFD"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КНП ВМР </w:t>
      </w:r>
      <w:r w:rsidR="00D4143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521DFD"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Вараської багатопрофільної лікарні»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(з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акупівля нового обладнання</w:t>
      </w:r>
      <w:r w:rsidR="009C58D0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- холодильників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);</w:t>
      </w:r>
    </w:p>
    <w:p w:rsidR="00476E78" w:rsidRPr="00BC4D6B" w:rsidRDefault="00F57DA7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 Роздільні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сміттєві баки та облаштування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туалетів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в с. Рудка </w:t>
      </w:r>
      <w:r w:rsidR="00D4143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«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Біле озеро</w:t>
      </w:r>
      <w:r w:rsidR="00D4143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»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;</w:t>
      </w:r>
    </w:p>
    <w:p w:rsidR="00476E78" w:rsidRPr="00BC4D6B" w:rsidRDefault="00F57DA7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 Кошти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на придбання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Новорічно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–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Різдвяних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локацій - сквер по м-н Вараш перед будинком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Вараш 11, та новорічних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гірлянд для прикрашення туй по алеї просп. Шевченка, та для Новорічної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ялинки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біля автовокзалу, та для ялинок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біля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музичної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школи;</w:t>
      </w:r>
    </w:p>
    <w:p w:rsidR="00476E78" w:rsidRPr="00BC4D6B" w:rsidRDefault="00F57DA7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 Облаштування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велопарковки  м-н Вараш, буд. №3 - ГО </w:t>
      </w:r>
      <w:r w:rsidR="00B413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«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Ольбери</w:t>
      </w:r>
      <w:r w:rsidR="00B413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»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;</w:t>
      </w:r>
    </w:p>
    <w:p w:rsidR="00476E78" w:rsidRPr="00BC4D6B" w:rsidRDefault="00EA14D1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 Впорядк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ування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Єврейського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кладовища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с. Стара Рафалівка;</w:t>
      </w:r>
    </w:p>
    <w:p w:rsidR="00476E78" w:rsidRDefault="00F57DA7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 Облаштування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(впорядкування)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спортивних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майданчиків - футбольні поля по м-н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Будівельників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біля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будинків 6, між 5/2 та 13, 17, 19/3, м-н Перемоги  між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будинками 14-15-16;</w:t>
      </w:r>
    </w:p>
    <w:p w:rsidR="00D41434" w:rsidRPr="00BC4D6B" w:rsidRDefault="00D41434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 Облаштування території під’їзду до природн</w:t>
      </w:r>
      <w:r w:rsidR="00F523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іх джерел;</w:t>
      </w:r>
    </w:p>
    <w:p w:rsidR="00476E78" w:rsidRPr="00BC4D6B" w:rsidRDefault="00F57DA7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 Громадські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туалети на території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громади та у м. Вараш;</w:t>
      </w:r>
    </w:p>
    <w:p w:rsidR="00476E78" w:rsidRPr="00BC4D6B" w:rsidRDefault="00F57DA7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 Ремонт водонапірних веж у с. Більська Воля, с. Собіщиці, с. Сопачів;</w:t>
      </w:r>
    </w:p>
    <w:p w:rsidR="00476E78" w:rsidRPr="00BC4D6B" w:rsidRDefault="00F57DA7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 Електрифікація</w:t>
      </w:r>
      <w:r w:rsidR="00304C6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нових</w:t>
      </w:r>
      <w:r w:rsidR="00EA14D1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житлових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масивів та встановлення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підстанцій на території с. Б</w:t>
      </w:r>
      <w:r w:rsidR="00F523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і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льська Воля, с.</w:t>
      </w:r>
      <w:r w:rsidR="00D4143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Озерці (вул. Героїв Майдану, Нова), с.</w:t>
      </w:r>
      <w:r w:rsidR="00D4143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Бабка, с. Стара Рафалівка, с. Сопачів (масив</w:t>
      </w:r>
      <w:r w:rsidR="00304C6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Кар</w:t>
      </w:r>
      <w:r w:rsidR="00D4143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’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єрний),</w:t>
      </w:r>
      <w:r w:rsidR="00304C6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с. Собіщиці (масив Богдана Хмельницького);</w:t>
      </w:r>
    </w:p>
    <w:p w:rsidR="00476E78" w:rsidRPr="00BC4D6B" w:rsidRDefault="00F57DA7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 Розроблення ПКД меморіалу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пам’яті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загиблим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воїнам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та Героїв</w:t>
      </w:r>
      <w:r w:rsidR="00304C6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Небесної</w:t>
      </w:r>
      <w:r w:rsidR="00304C6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Сотні;</w:t>
      </w:r>
    </w:p>
    <w:p w:rsidR="00476E78" w:rsidRPr="00BC4D6B" w:rsidRDefault="00F57DA7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 Облаштування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місць для паркування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автомобілів по м-н Перемоги буд.№ 13,16, 33А;</w:t>
      </w:r>
    </w:p>
    <w:p w:rsidR="00476E78" w:rsidRDefault="00F57DA7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 Кошти на ремонт актової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зали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у с. Заболоття.</w:t>
      </w:r>
    </w:p>
    <w:p w:rsidR="00304C6F" w:rsidRPr="00BC4D6B" w:rsidRDefault="00304C6F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</w:p>
    <w:p w:rsidR="00E011B4" w:rsidRPr="00BC4D6B" w:rsidRDefault="00F57DA7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Депутатська фракція «ПРОпозиція» приймала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активну участь та підтримала вирішення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наступних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питань</w:t>
      </w:r>
      <w:r w:rsidR="00525ACA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,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необхідних для покращання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жит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тя мешканців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Вараської</w:t>
      </w:r>
      <w:r w:rsidR="00521DFD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громади:</w:t>
      </w:r>
    </w:p>
    <w:p w:rsidR="00E011B4" w:rsidRPr="00BC4D6B" w:rsidRDefault="00E011B4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</w:t>
      </w:r>
      <w:r w:rsidR="00304C6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261B9E" w:rsidRPr="00BC4D6B">
        <w:rPr>
          <w:rStyle w:val="s1"/>
          <w:rFonts w:ascii="Times New Roman" w:hAnsi="Times New Roman" w:cs="Times New Roman"/>
          <w:sz w:val="28"/>
          <w:szCs w:val="28"/>
        </w:rPr>
        <w:t>створення комунального медичного закладу</w:t>
      </w:r>
      <w:r w:rsidR="00521DFD"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КНП ВМР </w:t>
      </w:r>
      <w:r w:rsidR="00F52351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521DFD"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Вараської багатопрофільної </w:t>
      </w:r>
      <w:r w:rsidR="00521DFD" w:rsidRPr="00BC4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лікарні</w:t>
      </w:r>
      <w:r w:rsidR="00521DFD" w:rsidRPr="00BC4D6B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C4D6B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011B4" w:rsidRPr="00BC4D6B" w:rsidRDefault="00E011B4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4499C" w:rsidRPr="00BC4D6B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виділення коштів на придбання  сучасної техніки для КП «Вараш</w:t>
      </w:r>
      <w:r w:rsidR="0034499C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тепло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водоканал» </w:t>
      </w:r>
      <w:r w:rsidR="0034499C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та КП «Благоустрій»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;</w:t>
      </w:r>
    </w:p>
    <w:p w:rsidR="00E011B4" w:rsidRPr="00BC4D6B" w:rsidRDefault="00E011B4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закупівля</w:t>
      </w:r>
      <w:r w:rsidR="0034499C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медичного</w:t>
      </w:r>
      <w:r w:rsidR="0034499C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обладнання для</w:t>
      </w:r>
      <w:r w:rsidR="0034499C"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КНП ВМР </w:t>
      </w:r>
      <w:r w:rsidR="00F52351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34499C"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Вараської багатопрофільної лікарн</w:t>
      </w:r>
      <w:r w:rsidR="00525ACA" w:rsidRPr="00BC4D6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52351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B4130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011B4" w:rsidRPr="00BC4D6B" w:rsidRDefault="00E011B4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</w:t>
      </w:r>
      <w:r w:rsidR="00922E05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відкриття</w:t>
      </w:r>
      <w:r w:rsidR="0034499C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922E05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кисневої</w:t>
      </w:r>
      <w:r w:rsidR="0034499C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922E05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станції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та</w:t>
      </w:r>
      <w:r w:rsidR="0034499C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ПЛР</w:t>
      </w:r>
      <w:r w:rsidR="00B4130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34499C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- </w:t>
      </w:r>
      <w:r w:rsidR="00922E05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лабо</w:t>
      </w:r>
      <w:r w:rsidR="0034499C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р</w:t>
      </w:r>
      <w:r w:rsidR="00922E05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аторії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;</w:t>
      </w:r>
    </w:p>
    <w:p w:rsidR="00123B24" w:rsidRPr="00BC4D6B" w:rsidRDefault="00E011B4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</w:t>
      </w:r>
      <w:r w:rsidR="00922E05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зниження ставок</w:t>
      </w:r>
      <w:r w:rsidR="0034499C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922E05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місцевих</w:t>
      </w:r>
      <w:r w:rsidR="0034499C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922E05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податків</w:t>
      </w:r>
      <w:r w:rsidR="0034499C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922E05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підприємц</w:t>
      </w:r>
      <w:r w:rsidR="00525ACA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ям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;</w:t>
      </w:r>
    </w:p>
    <w:p w:rsidR="00123B24" w:rsidRPr="00BC4D6B" w:rsidRDefault="00123B24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lastRenderedPageBreak/>
        <w:t>-</w:t>
      </w:r>
      <w:r w:rsidR="0034499C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261B9E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виділення</w:t>
      </w:r>
      <w:r w:rsidR="009C58D0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та резервування</w:t>
      </w:r>
      <w:r w:rsidR="0034499C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261B9E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земельних</w:t>
      </w:r>
      <w:r w:rsidR="0034499C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261B9E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ділянок</w:t>
      </w:r>
      <w:r w:rsidR="0034499C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9C58D0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для бійців АТО/ООС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;</w:t>
      </w:r>
    </w:p>
    <w:p w:rsidR="00123B24" w:rsidRPr="00BC4D6B" w:rsidRDefault="00123B24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</w:t>
      </w:r>
      <w:r w:rsidR="006B2637" w:rsidRPr="00BC4D6B">
        <w:rPr>
          <w:rFonts w:ascii="Times New Roman" w:hAnsi="Times New Roman" w:cs="Times New Roman"/>
          <w:sz w:val="28"/>
          <w:szCs w:val="28"/>
        </w:rPr>
        <w:t xml:space="preserve"> підтримали звернення до вищих органів державної влади щодо </w:t>
      </w:r>
      <w:r w:rsidR="006B2637" w:rsidRPr="00BC4D6B">
        <w:rPr>
          <w:rFonts w:ascii="Times New Roman" w:hAnsi="Times New Roman" w:cs="Times New Roman"/>
          <w:color w:val="000000" w:themeColor="text1"/>
          <w:sz w:val="28"/>
          <w:szCs w:val="28"/>
        </w:rPr>
        <w:t>відновлення пільгового тарифу для 30-ти кілометрової зони навколо АЕС</w:t>
      </w:r>
      <w:r w:rsidRPr="00BC4D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23B24" w:rsidRPr="00BC4D6B" w:rsidRDefault="00123B24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D6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A14D1" w:rsidRPr="00BC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сприяли фінансуванню робіт по програмі капітальних ремонтів </w:t>
      </w:r>
      <w:r w:rsidR="006B2637" w:rsidRPr="00BC4D6B">
        <w:rPr>
          <w:rFonts w:ascii="Times New Roman" w:hAnsi="Times New Roman" w:cs="Times New Roman"/>
          <w:color w:val="000000" w:themeColor="text1"/>
          <w:sz w:val="28"/>
          <w:szCs w:val="28"/>
        </w:rPr>
        <w:t>багатоквартирних житлових будинків</w:t>
      </w:r>
      <w:r w:rsidRPr="00BC4D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23B24" w:rsidRPr="00BC4D6B" w:rsidRDefault="00123B24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D6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4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4D6B">
        <w:rPr>
          <w:rFonts w:ascii="Times New Roman" w:hAnsi="Times New Roman" w:cs="Times New Roman"/>
          <w:color w:val="000000" w:themeColor="text1"/>
          <w:sz w:val="28"/>
          <w:szCs w:val="28"/>
        </w:rPr>
        <w:t>сприяли</w:t>
      </w:r>
      <w:r w:rsidR="00EA14D1" w:rsidRPr="00BC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розробці ортофотопланів</w:t>
      </w:r>
      <w:r w:rsidR="006B2637" w:rsidRPr="00BC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громади</w:t>
      </w:r>
      <w:r w:rsidRPr="00BC4D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23B24" w:rsidRPr="00BC4D6B" w:rsidRDefault="00123B24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D6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0A9C" w:rsidRPr="00BC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підтримали  рішення про створення «Вараського молодіжного центру»</w:t>
      </w:r>
      <w:r w:rsidRPr="00BC4D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23B24" w:rsidRPr="00BC4D6B" w:rsidRDefault="00123B24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0A9C" w:rsidRPr="00BC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ініц</w:t>
      </w:r>
      <w:r w:rsidR="00304C6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і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ювали</w:t>
      </w:r>
      <w:r w:rsidR="00525ACA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виділення</w:t>
      </w:r>
      <w:r w:rsidR="00525ACA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082AB3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коштів в сумі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1 000 000 грн. на потреби ДФТГ</w:t>
      </w:r>
      <w:r w:rsidR="00525ACA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082AB3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Вараської</w:t>
      </w:r>
      <w:r w:rsidR="00525ACA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F523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громади</w:t>
      </w: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;</w:t>
      </w:r>
      <w:r w:rsidR="00525ACA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</w:p>
    <w:p w:rsidR="00922E05" w:rsidRPr="00BC4D6B" w:rsidRDefault="00123B24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депутати від</w:t>
      </w:r>
      <w:r w:rsidR="00525ACA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EA14D1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фракції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r w:rsidR="00F523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«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ПРОпозиція</w:t>
      </w:r>
      <w:r w:rsidR="00F523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»</w:t>
      </w:r>
      <w:r w:rsidR="00261B9E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підтримували</w:t>
      </w:r>
      <w:r w:rsidR="00F57DA7"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звернення колег –депутатів від інших фракцій до вищих посадових осіб держави та області</w:t>
      </w:r>
    </w:p>
    <w:p w:rsidR="00123B24" w:rsidRDefault="00123B24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-та інші.</w:t>
      </w:r>
    </w:p>
    <w:p w:rsidR="00304C6F" w:rsidRPr="00BC4D6B" w:rsidRDefault="00304C6F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</w:p>
    <w:p w:rsidR="00B612D8" w:rsidRPr="00BC4D6B" w:rsidRDefault="00B612D8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З метою підвищення обороноздатності держави в умовах воєнного стану підтримували рішення про виділення коштів на потреби збройних сил та забезпечення обороноздатності області, громади.</w:t>
      </w:r>
    </w:p>
    <w:p w:rsidR="00261B9E" w:rsidRPr="00BC4D6B" w:rsidRDefault="00B612D8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Депутати Фракції «ПРОпозиції» є активними учасниками волонтерського руху із забезпечення ресурсами Українських військових, які з 2014 року стримують російську збройну агресію та мешканцям постраждалих  територій.</w:t>
      </w:r>
    </w:p>
    <w:p w:rsidR="00476E78" w:rsidRPr="00BC4D6B" w:rsidRDefault="00EA14D1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Фракція «ПРОпозиція» у 2023</w:t>
      </w:r>
      <w:r w:rsidR="00F57DA7" w:rsidRPr="00BC4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-му і наступних роках ставлять перед собою такі завдання:</w:t>
      </w:r>
    </w:p>
    <w:p w:rsidR="00476E78" w:rsidRPr="00BC4D6B" w:rsidRDefault="00F57DA7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підтримання</w:t>
      </w:r>
      <w:r w:rsidR="00EA14D1"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обороноздатності</w:t>
      </w:r>
      <w:r w:rsidR="00EA14D1"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B612D8"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держави;</w:t>
      </w:r>
    </w:p>
    <w:p w:rsidR="00AF2FE9" w:rsidRPr="00BC4D6B" w:rsidRDefault="00AF2FE9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304C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підтримка волонтерського руху;</w:t>
      </w:r>
    </w:p>
    <w:p w:rsidR="00AF2FE9" w:rsidRPr="00BC4D6B" w:rsidRDefault="00AF2FE9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сприяння у підготовці найпростіших укриттів</w:t>
      </w:r>
      <w:r w:rsidR="00F5235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громади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476E78" w:rsidRPr="00BC4D6B" w:rsidRDefault="00F57DA7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 </w:t>
      </w:r>
      <w:r w:rsidR="00AF2FE9"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творення</w:t>
      </w:r>
      <w:r w:rsidR="00B612D8"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інформаційно консультативного центру підтримки</w:t>
      </w:r>
      <w:r w:rsidR="00304C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військовослужбовців та членів</w:t>
      </w:r>
      <w:r w:rsidR="00B612D8"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їх</w:t>
      </w:r>
      <w:r w:rsidR="00B612D8"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сімей в тому числі</w:t>
      </w:r>
      <w:r w:rsidR="00B612D8"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сімей</w:t>
      </w:r>
      <w:r w:rsidR="00B612D8"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загиблих</w:t>
      </w:r>
      <w:r w:rsidR="00B612D8"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військовослужбовців;</w:t>
      </w:r>
    </w:p>
    <w:p w:rsidR="00476E78" w:rsidRPr="00BC4D6B" w:rsidRDefault="00F57DA7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встановлення</w:t>
      </w:r>
      <w:r w:rsidR="00EA14D1"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критих</w:t>
      </w:r>
      <w:r w:rsidR="00EA14D1"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зупинок </w:t>
      </w:r>
      <w:r w:rsidR="00F5235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</w:t>
      </w:r>
      <w:r w:rsidR="00EA14D1"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маршрут</w:t>
      </w:r>
      <w:r w:rsidR="00F5235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ах</w:t>
      </w:r>
      <w:r w:rsidR="00EA14D1"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88419D"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шкільн</w:t>
      </w:r>
      <w:r w:rsidR="00F5235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их</w:t>
      </w:r>
      <w:r w:rsidR="0088419D"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автобус</w:t>
      </w:r>
      <w:r w:rsidR="00F5235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 старостинських</w:t>
      </w:r>
      <w:r w:rsidR="00AF2FE9"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округах;</w:t>
      </w:r>
    </w:p>
    <w:p w:rsidR="007708D5" w:rsidRPr="00BC4D6B" w:rsidRDefault="00F57DA7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розбудова спортивно-оздоровчої, туристичної інфраструктури громади, облаштування зон відпочинку, озеленення;</w:t>
      </w:r>
    </w:p>
    <w:p w:rsidR="007708D5" w:rsidRPr="00BC4D6B" w:rsidRDefault="00F57DA7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 створення сприятливих умов для розвитку малого і середнього бізнесу;</w:t>
      </w:r>
    </w:p>
    <w:p w:rsidR="007708D5" w:rsidRPr="00BC4D6B" w:rsidRDefault="00F57DA7" w:rsidP="00304C6F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ремонт міських і сільських доріг;</w:t>
      </w:r>
    </w:p>
    <w:p w:rsidR="007708D5" w:rsidRPr="00BC4D6B" w:rsidRDefault="00F57DA7" w:rsidP="00304C6F">
      <w:pPr>
        <w:shd w:val="clear" w:color="auto" w:fill="FFFFFF"/>
        <w:spacing w:line="240" w:lineRule="auto"/>
        <w:ind w:left="-280" w:firstLine="10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забезпечення жителів громади якісними медичними послугами;</w:t>
      </w:r>
    </w:p>
    <w:p w:rsidR="007708D5" w:rsidRPr="00BC4D6B" w:rsidRDefault="00AF2FE9" w:rsidP="00304C6F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впорядкування документації та взяття на баланс КП «Благоустрій» кладовищ по старостинських округах;</w:t>
      </w:r>
    </w:p>
    <w:p w:rsidR="00304C6F" w:rsidRDefault="00AF2FE9" w:rsidP="00304C6F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облаштування освітлення пішохідних доріжок по бульв</w:t>
      </w:r>
      <w:r w:rsidR="007708D5"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ару Лесі Українки.;</w:t>
      </w:r>
    </w:p>
    <w:p w:rsidR="00476E78" w:rsidRPr="00BC4D6B" w:rsidRDefault="00F57DA7" w:rsidP="00304C6F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 вирішення матеріально-технічного забезпечення </w:t>
      </w:r>
      <w:r w:rsidR="00F5235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освітніх закладів</w:t>
      </w: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в т. ч. оновлення устаткування та ремонт харчоблоків;</w:t>
      </w:r>
    </w:p>
    <w:p w:rsidR="00476E78" w:rsidRPr="00BC4D6B" w:rsidRDefault="00F57DA7" w:rsidP="00304C6F">
      <w:pPr>
        <w:shd w:val="clear" w:color="auto" w:fill="FFFFFF"/>
        <w:spacing w:line="240" w:lineRule="auto"/>
        <w:ind w:left="-280" w:firstLine="10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C4D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 допомога сім’ям, що потрапили в складні життєві обставини</w:t>
      </w:r>
      <w:r w:rsidR="000254E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88419D" w:rsidRPr="004355C4" w:rsidRDefault="0088419D" w:rsidP="00304C6F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76E78" w:rsidRPr="00BC4D6B" w:rsidRDefault="0088419D" w:rsidP="004355C4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color w:val="1D2129"/>
          <w:sz w:val="28"/>
          <w:szCs w:val="28"/>
        </w:rPr>
      </w:pPr>
      <w:r w:rsidRPr="00BC4D6B">
        <w:rPr>
          <w:rFonts w:ascii="Times New Roman" w:hAnsi="Times New Roman" w:cs="Times New Roman"/>
          <w:bCs/>
          <w:color w:val="1D2129"/>
          <w:sz w:val="28"/>
          <w:szCs w:val="28"/>
        </w:rPr>
        <w:lastRenderedPageBreak/>
        <w:t>Д</w:t>
      </w:r>
      <w:r w:rsidR="00F57DA7" w:rsidRPr="00BC4D6B">
        <w:rPr>
          <w:rFonts w:ascii="Times New Roman" w:hAnsi="Times New Roman" w:cs="Times New Roman"/>
          <w:bCs/>
          <w:color w:val="1D2129"/>
          <w:sz w:val="28"/>
          <w:szCs w:val="28"/>
        </w:rPr>
        <w:t xml:space="preserve">епутати </w:t>
      </w:r>
      <w:r w:rsidRPr="00BC4D6B">
        <w:rPr>
          <w:rFonts w:ascii="Times New Roman" w:hAnsi="Times New Roman" w:cs="Times New Roman"/>
          <w:bCs/>
          <w:color w:val="1D2129"/>
          <w:sz w:val="28"/>
          <w:szCs w:val="28"/>
        </w:rPr>
        <w:t xml:space="preserve">фракції </w:t>
      </w:r>
      <w:r w:rsidR="007741A9">
        <w:rPr>
          <w:rFonts w:ascii="Times New Roman" w:hAnsi="Times New Roman" w:cs="Times New Roman"/>
          <w:bCs/>
          <w:color w:val="1D2129"/>
          <w:sz w:val="28"/>
          <w:szCs w:val="28"/>
        </w:rPr>
        <w:t>«</w:t>
      </w:r>
      <w:r w:rsidR="00F57DA7" w:rsidRPr="00BC4D6B">
        <w:rPr>
          <w:rFonts w:ascii="Times New Roman" w:hAnsi="Times New Roman" w:cs="Times New Roman"/>
          <w:bCs/>
          <w:color w:val="1D2129"/>
          <w:sz w:val="28"/>
          <w:szCs w:val="28"/>
        </w:rPr>
        <w:t>ПРОпозиції</w:t>
      </w:r>
      <w:r w:rsidR="007741A9">
        <w:rPr>
          <w:rFonts w:ascii="Times New Roman" w:hAnsi="Times New Roman" w:cs="Times New Roman"/>
          <w:bCs/>
          <w:color w:val="1D2129"/>
          <w:sz w:val="28"/>
          <w:szCs w:val="28"/>
        </w:rPr>
        <w:t>»</w:t>
      </w:r>
      <w:r w:rsidR="00F57DA7" w:rsidRPr="00BC4D6B">
        <w:rPr>
          <w:rFonts w:ascii="Times New Roman" w:hAnsi="Times New Roman" w:cs="Times New Roman"/>
          <w:bCs/>
          <w:color w:val="1D2129"/>
          <w:sz w:val="28"/>
          <w:szCs w:val="28"/>
        </w:rPr>
        <w:t xml:space="preserve"> готові продовжувати працювати на користь Вараської громади. Переконані, що гуртом ми </w:t>
      </w:r>
      <w:r w:rsidR="00DC15F2" w:rsidRPr="00BC4D6B">
        <w:rPr>
          <w:rFonts w:ascii="Times New Roman" w:hAnsi="Times New Roman" w:cs="Times New Roman"/>
          <w:bCs/>
          <w:color w:val="1D2129"/>
          <w:sz w:val="28"/>
          <w:szCs w:val="28"/>
        </w:rPr>
        <w:t>багато що зможемо</w:t>
      </w:r>
      <w:r w:rsidR="000254EA">
        <w:rPr>
          <w:rFonts w:ascii="Times New Roman" w:hAnsi="Times New Roman" w:cs="Times New Roman"/>
          <w:bCs/>
          <w:color w:val="1D2129"/>
          <w:sz w:val="28"/>
          <w:szCs w:val="28"/>
        </w:rPr>
        <w:t>,</w:t>
      </w:r>
      <w:r w:rsidR="00F57DA7" w:rsidRPr="00BC4D6B">
        <w:rPr>
          <w:rFonts w:ascii="Times New Roman" w:hAnsi="Times New Roman" w:cs="Times New Roman"/>
          <w:bCs/>
          <w:color w:val="1D2129"/>
          <w:sz w:val="28"/>
          <w:szCs w:val="28"/>
        </w:rPr>
        <w:t xml:space="preserve"> </w:t>
      </w:r>
      <w:r w:rsidR="000254EA">
        <w:rPr>
          <w:rFonts w:ascii="Times New Roman" w:hAnsi="Times New Roman" w:cs="Times New Roman"/>
          <w:bCs/>
          <w:color w:val="1D2129"/>
          <w:sz w:val="28"/>
          <w:szCs w:val="28"/>
        </w:rPr>
        <w:t>б</w:t>
      </w:r>
      <w:r w:rsidR="00F57DA7" w:rsidRPr="00BC4D6B">
        <w:rPr>
          <w:rFonts w:ascii="Times New Roman" w:hAnsi="Times New Roman" w:cs="Times New Roman"/>
          <w:bCs/>
          <w:color w:val="1D2129"/>
          <w:sz w:val="28"/>
          <w:szCs w:val="28"/>
        </w:rPr>
        <w:t>ільше того</w:t>
      </w:r>
      <w:r w:rsidR="00DC15F2" w:rsidRPr="00BC4D6B">
        <w:rPr>
          <w:rFonts w:ascii="Times New Roman" w:hAnsi="Times New Roman" w:cs="Times New Roman"/>
          <w:bCs/>
          <w:color w:val="1D2129"/>
          <w:sz w:val="28"/>
          <w:szCs w:val="28"/>
        </w:rPr>
        <w:t>,</w:t>
      </w:r>
      <w:r w:rsidR="00F57DA7" w:rsidRPr="00BC4D6B">
        <w:rPr>
          <w:rFonts w:ascii="Times New Roman" w:hAnsi="Times New Roman" w:cs="Times New Roman"/>
          <w:bCs/>
          <w:color w:val="1D2129"/>
          <w:sz w:val="28"/>
          <w:szCs w:val="28"/>
        </w:rPr>
        <w:t xml:space="preserve"> зміни вже почались і вони незворотні.</w:t>
      </w:r>
    </w:p>
    <w:p w:rsidR="00476E78" w:rsidRPr="00BC4D6B" w:rsidRDefault="00476E78" w:rsidP="00304C6F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Cs/>
          <w:color w:val="1D2129"/>
          <w:sz w:val="28"/>
          <w:szCs w:val="28"/>
        </w:rPr>
      </w:pPr>
    </w:p>
    <w:p w:rsidR="00E011B4" w:rsidRPr="00BC4D6B" w:rsidRDefault="00F57DA7" w:rsidP="004355C4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C4D6B">
        <w:rPr>
          <w:rFonts w:ascii="Times New Roman" w:hAnsi="Times New Roman" w:cs="Times New Roman"/>
          <w:bCs/>
          <w:sz w:val="28"/>
          <w:szCs w:val="28"/>
        </w:rPr>
        <w:t>Хочемо подякувати усім жителям Вараської громади за довіру і підтримку, а колегам</w:t>
      </w:r>
      <w:r w:rsidR="00E011B4" w:rsidRPr="00BC4D6B">
        <w:rPr>
          <w:rFonts w:ascii="Times New Roman" w:hAnsi="Times New Roman" w:cs="Times New Roman"/>
          <w:bCs/>
          <w:sz w:val="28"/>
          <w:szCs w:val="28"/>
        </w:rPr>
        <w:t>-</w:t>
      </w:r>
      <w:r w:rsidRPr="00BC4D6B">
        <w:rPr>
          <w:rFonts w:ascii="Times New Roman" w:hAnsi="Times New Roman" w:cs="Times New Roman"/>
          <w:bCs/>
          <w:sz w:val="28"/>
          <w:szCs w:val="28"/>
        </w:rPr>
        <w:t>депутатам за відповідальне ставлення до своїх обов</w:t>
      </w:r>
      <w:r w:rsidR="00DC15F2" w:rsidRPr="00BC4D6B">
        <w:rPr>
          <w:rFonts w:ascii="Times New Roman" w:hAnsi="Times New Roman" w:cs="Times New Roman"/>
          <w:bCs/>
          <w:sz w:val="28"/>
          <w:szCs w:val="28"/>
        </w:rPr>
        <w:t>`</w:t>
      </w:r>
      <w:r w:rsidRPr="00BC4D6B">
        <w:rPr>
          <w:rFonts w:ascii="Times New Roman" w:hAnsi="Times New Roman" w:cs="Times New Roman"/>
          <w:bCs/>
          <w:sz w:val="28"/>
          <w:szCs w:val="28"/>
        </w:rPr>
        <w:t>язків</w:t>
      </w:r>
      <w:r w:rsidR="00E011B4" w:rsidRPr="00BC4D6B">
        <w:rPr>
          <w:rFonts w:ascii="Times New Roman" w:hAnsi="Times New Roman" w:cs="Times New Roman"/>
          <w:bCs/>
          <w:sz w:val="28"/>
          <w:szCs w:val="28"/>
        </w:rPr>
        <w:t xml:space="preserve">, за дружбу, добросусідство та позитивні емоції, а також виконавчому комітету за розуміння та сприяння нашій депутатській діяльності. </w:t>
      </w:r>
    </w:p>
    <w:p w:rsidR="00E011B4" w:rsidRPr="00BC4D6B" w:rsidRDefault="00E011B4" w:rsidP="00304C6F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476E78" w:rsidRPr="00BC4D6B" w:rsidRDefault="00F57DA7" w:rsidP="004355C4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4D6B">
        <w:rPr>
          <w:rFonts w:ascii="Times New Roman" w:hAnsi="Times New Roman" w:cs="Times New Roman"/>
          <w:b/>
          <w:sz w:val="28"/>
          <w:szCs w:val="28"/>
        </w:rPr>
        <w:t>Дякуємо нашим захисникам, які боронять нашу землю</w:t>
      </w:r>
      <w:r w:rsidR="00DC15F2" w:rsidRPr="00BC4D6B">
        <w:rPr>
          <w:rFonts w:ascii="Times New Roman" w:hAnsi="Times New Roman" w:cs="Times New Roman"/>
          <w:b/>
          <w:sz w:val="28"/>
          <w:szCs w:val="28"/>
        </w:rPr>
        <w:t>, в</w:t>
      </w:r>
      <w:r w:rsidRPr="00BC4D6B">
        <w:rPr>
          <w:rFonts w:ascii="Times New Roman" w:hAnsi="Times New Roman" w:cs="Times New Roman"/>
          <w:b/>
          <w:sz w:val="28"/>
          <w:szCs w:val="28"/>
        </w:rPr>
        <w:t xml:space="preserve">олонтерам, які підставляють плече підтримки нашим </w:t>
      </w:r>
      <w:r w:rsidR="00E011B4" w:rsidRPr="00BC4D6B">
        <w:rPr>
          <w:rFonts w:ascii="Times New Roman" w:hAnsi="Times New Roman" w:cs="Times New Roman"/>
          <w:b/>
          <w:sz w:val="28"/>
          <w:szCs w:val="28"/>
        </w:rPr>
        <w:t>Героям</w:t>
      </w:r>
      <w:r w:rsidRPr="00BC4D6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76E78" w:rsidRPr="00BC4D6B" w:rsidRDefault="00476E78" w:rsidP="00304C6F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76E78" w:rsidRPr="00BC4D6B" w:rsidRDefault="00F57DA7" w:rsidP="00304C6F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4D6B">
        <w:rPr>
          <w:rFonts w:ascii="Times New Roman" w:hAnsi="Times New Roman" w:cs="Times New Roman"/>
          <w:b/>
          <w:sz w:val="28"/>
          <w:szCs w:val="28"/>
        </w:rPr>
        <w:t>Віримо,</w:t>
      </w:r>
      <w:r w:rsidR="00774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D6B">
        <w:rPr>
          <w:rFonts w:ascii="Times New Roman" w:hAnsi="Times New Roman" w:cs="Times New Roman"/>
          <w:b/>
          <w:sz w:val="28"/>
          <w:szCs w:val="28"/>
        </w:rPr>
        <w:t>що цей рік стане обов</w:t>
      </w:r>
      <w:r w:rsidR="00DC15F2" w:rsidRPr="00BC4D6B">
        <w:rPr>
          <w:rFonts w:ascii="Times New Roman" w:hAnsi="Times New Roman" w:cs="Times New Roman"/>
          <w:b/>
          <w:sz w:val="28"/>
          <w:szCs w:val="28"/>
        </w:rPr>
        <w:t>`</w:t>
      </w:r>
      <w:r w:rsidRPr="00BC4D6B">
        <w:rPr>
          <w:rFonts w:ascii="Times New Roman" w:hAnsi="Times New Roman" w:cs="Times New Roman"/>
          <w:b/>
          <w:sz w:val="28"/>
          <w:szCs w:val="28"/>
        </w:rPr>
        <w:t>язково переможним для нашої країни, а ми і надалі будемо працювати наближаючи своїми справами довгоочікувану Перемогу!</w:t>
      </w:r>
    </w:p>
    <w:p w:rsidR="00476E78" w:rsidRPr="00BC4D6B" w:rsidRDefault="00476E78" w:rsidP="00304C6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color w:val="1D2129"/>
          <w:sz w:val="28"/>
          <w:szCs w:val="28"/>
        </w:rPr>
      </w:pPr>
    </w:p>
    <w:p w:rsidR="00476E78" w:rsidRPr="00BC4D6B" w:rsidRDefault="00476E78" w:rsidP="00304C6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color w:val="1D2129"/>
          <w:sz w:val="28"/>
          <w:szCs w:val="28"/>
        </w:rPr>
      </w:pPr>
    </w:p>
    <w:p w:rsidR="007741A9" w:rsidRDefault="00E011B4" w:rsidP="007741A9">
      <w:pPr>
        <w:pStyle w:val="a3"/>
        <w:shd w:val="clear" w:color="auto" w:fill="FFFFFF"/>
        <w:spacing w:before="0" w:beforeAutospacing="0" w:after="0" w:afterAutospacing="0"/>
        <w:ind w:left="3600" w:firstLine="720"/>
        <w:jc w:val="both"/>
        <w:rPr>
          <w:rStyle w:val="apple-converted-space"/>
          <w:b/>
          <w:color w:val="1D2129"/>
          <w:sz w:val="28"/>
          <w:szCs w:val="28"/>
        </w:rPr>
      </w:pPr>
      <w:r w:rsidRPr="00BC4D6B">
        <w:rPr>
          <w:rStyle w:val="apple-converted-space"/>
          <w:b/>
          <w:color w:val="1D2129"/>
          <w:sz w:val="28"/>
          <w:szCs w:val="28"/>
        </w:rPr>
        <w:t>Слава Україні!</w:t>
      </w:r>
    </w:p>
    <w:p w:rsidR="00E011B4" w:rsidRPr="00BC4D6B" w:rsidRDefault="00E011B4" w:rsidP="007741A9">
      <w:pPr>
        <w:pStyle w:val="a3"/>
        <w:shd w:val="clear" w:color="auto" w:fill="FFFFFF"/>
        <w:spacing w:before="0" w:beforeAutospacing="0" w:after="0" w:afterAutospacing="0"/>
        <w:ind w:left="5040" w:firstLine="720"/>
        <w:jc w:val="both"/>
        <w:rPr>
          <w:rStyle w:val="apple-converted-space"/>
          <w:b/>
          <w:color w:val="1D2129"/>
          <w:sz w:val="28"/>
          <w:szCs w:val="28"/>
        </w:rPr>
      </w:pPr>
      <w:r w:rsidRPr="00BC4D6B">
        <w:rPr>
          <w:rStyle w:val="apple-converted-space"/>
          <w:b/>
          <w:color w:val="1D2129"/>
          <w:sz w:val="28"/>
          <w:szCs w:val="28"/>
        </w:rPr>
        <w:t>Героям Слава!</w:t>
      </w:r>
    </w:p>
    <w:p w:rsidR="00476E78" w:rsidRPr="00BC4D6B" w:rsidRDefault="00476E78" w:rsidP="00304C6F">
      <w:pPr>
        <w:pStyle w:val="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76E78" w:rsidRPr="00BC4D6B" w:rsidSect="000254EA">
      <w:pgSz w:w="11909" w:h="16834"/>
      <w:pgMar w:top="993" w:right="710" w:bottom="1702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97" w:rsidRDefault="00875A97">
      <w:pPr>
        <w:spacing w:line="240" w:lineRule="auto"/>
      </w:pPr>
      <w:r>
        <w:separator/>
      </w:r>
    </w:p>
  </w:endnote>
  <w:endnote w:type="continuationSeparator" w:id="0">
    <w:p w:rsidR="00875A97" w:rsidRDefault="00875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97" w:rsidRDefault="00875A97">
      <w:r>
        <w:separator/>
      </w:r>
    </w:p>
  </w:footnote>
  <w:footnote w:type="continuationSeparator" w:id="0">
    <w:p w:rsidR="00875A97" w:rsidRDefault="0087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E39201"/>
    <w:multiLevelType w:val="singleLevel"/>
    <w:tmpl w:val="80E392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E19A7FF"/>
    <w:multiLevelType w:val="singleLevel"/>
    <w:tmpl w:val="0E19A7F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338D0F7"/>
    <w:multiLevelType w:val="singleLevel"/>
    <w:tmpl w:val="5D3E8C6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2ED71AF0"/>
    <w:multiLevelType w:val="hybridMultilevel"/>
    <w:tmpl w:val="3D44BB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8E1D51"/>
    <w:multiLevelType w:val="multilevel"/>
    <w:tmpl w:val="AD10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B851BC"/>
    <w:multiLevelType w:val="hybridMultilevel"/>
    <w:tmpl w:val="E2324C9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8D4BA9"/>
    <w:multiLevelType w:val="singleLevel"/>
    <w:tmpl w:val="608D4BA9"/>
    <w:lvl w:ilvl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33"/>
    <w:rsid w:val="00003F3F"/>
    <w:rsid w:val="000254EA"/>
    <w:rsid w:val="00082AB3"/>
    <w:rsid w:val="000A51FD"/>
    <w:rsid w:val="000F2761"/>
    <w:rsid w:val="00123B24"/>
    <w:rsid w:val="00221D3D"/>
    <w:rsid w:val="00234756"/>
    <w:rsid w:val="00255259"/>
    <w:rsid w:val="00261B9E"/>
    <w:rsid w:val="002F2406"/>
    <w:rsid w:val="00304C6F"/>
    <w:rsid w:val="0034499C"/>
    <w:rsid w:val="003C6A0B"/>
    <w:rsid w:val="003F4799"/>
    <w:rsid w:val="004355C4"/>
    <w:rsid w:val="00476E78"/>
    <w:rsid w:val="0049345E"/>
    <w:rsid w:val="004C3513"/>
    <w:rsid w:val="00514041"/>
    <w:rsid w:val="00521DFD"/>
    <w:rsid w:val="00525ACA"/>
    <w:rsid w:val="005B689F"/>
    <w:rsid w:val="00643686"/>
    <w:rsid w:val="00656543"/>
    <w:rsid w:val="006A2959"/>
    <w:rsid w:val="006B2637"/>
    <w:rsid w:val="006D27C7"/>
    <w:rsid w:val="006D3341"/>
    <w:rsid w:val="006E084B"/>
    <w:rsid w:val="00736125"/>
    <w:rsid w:val="007708D5"/>
    <w:rsid w:val="00773AF1"/>
    <w:rsid w:val="007741A9"/>
    <w:rsid w:val="007C2EB3"/>
    <w:rsid w:val="0086488C"/>
    <w:rsid w:val="00875A97"/>
    <w:rsid w:val="0088419D"/>
    <w:rsid w:val="008B6E43"/>
    <w:rsid w:val="008C6C24"/>
    <w:rsid w:val="008E32F7"/>
    <w:rsid w:val="00922E05"/>
    <w:rsid w:val="00940A9C"/>
    <w:rsid w:val="00960177"/>
    <w:rsid w:val="009736FA"/>
    <w:rsid w:val="009A04A7"/>
    <w:rsid w:val="009C58D0"/>
    <w:rsid w:val="009D60B2"/>
    <w:rsid w:val="00A7101E"/>
    <w:rsid w:val="00AC2137"/>
    <w:rsid w:val="00AD7FC4"/>
    <w:rsid w:val="00AE3933"/>
    <w:rsid w:val="00AF2FE9"/>
    <w:rsid w:val="00B1613B"/>
    <w:rsid w:val="00B41304"/>
    <w:rsid w:val="00B612D8"/>
    <w:rsid w:val="00BB0F7A"/>
    <w:rsid w:val="00BC4D6B"/>
    <w:rsid w:val="00BD01ED"/>
    <w:rsid w:val="00BD6B90"/>
    <w:rsid w:val="00BF492B"/>
    <w:rsid w:val="00C168E8"/>
    <w:rsid w:val="00C565FD"/>
    <w:rsid w:val="00C7653F"/>
    <w:rsid w:val="00C77CA3"/>
    <w:rsid w:val="00CB1216"/>
    <w:rsid w:val="00CE2DA5"/>
    <w:rsid w:val="00CE4B15"/>
    <w:rsid w:val="00D26E25"/>
    <w:rsid w:val="00D41434"/>
    <w:rsid w:val="00D72E78"/>
    <w:rsid w:val="00D754B2"/>
    <w:rsid w:val="00DC15F2"/>
    <w:rsid w:val="00E011B4"/>
    <w:rsid w:val="00E130C8"/>
    <w:rsid w:val="00E56E1D"/>
    <w:rsid w:val="00E91684"/>
    <w:rsid w:val="00EA14D1"/>
    <w:rsid w:val="00EB5B1A"/>
    <w:rsid w:val="00EC306F"/>
    <w:rsid w:val="00ED333B"/>
    <w:rsid w:val="00EF5EBF"/>
    <w:rsid w:val="00F24A4F"/>
    <w:rsid w:val="00F52351"/>
    <w:rsid w:val="00F57DA7"/>
    <w:rsid w:val="1C311D8B"/>
    <w:rsid w:val="50A34CD2"/>
    <w:rsid w:val="54757DB2"/>
    <w:rsid w:val="6CB0081C"/>
    <w:rsid w:val="7E542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73D4E-C14F-4A1E-8DBB-74A4842B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2B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10"/>
    <w:next w:val="10"/>
    <w:qFormat/>
    <w:rsid w:val="00BF492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qFormat/>
    <w:rsid w:val="00BF492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qFormat/>
    <w:rsid w:val="00BF492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qFormat/>
    <w:rsid w:val="00BF492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qFormat/>
    <w:rsid w:val="00BF492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F492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F492B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a3">
    <w:name w:val="Normal (Web)"/>
    <w:basedOn w:val="a"/>
    <w:uiPriority w:val="99"/>
    <w:unhideWhenUsed/>
    <w:rsid w:val="00BF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F492B"/>
    <w:rPr>
      <w:b/>
      <w:bCs/>
    </w:rPr>
  </w:style>
  <w:style w:type="paragraph" w:styleId="a5">
    <w:name w:val="Subtitle"/>
    <w:basedOn w:val="10"/>
    <w:next w:val="10"/>
    <w:rsid w:val="00BF492B"/>
    <w:pPr>
      <w:keepNext/>
      <w:keepLines/>
      <w:spacing w:after="320"/>
    </w:pPr>
    <w:rPr>
      <w:color w:val="666666"/>
      <w:sz w:val="30"/>
      <w:szCs w:val="30"/>
    </w:rPr>
  </w:style>
  <w:style w:type="paragraph" w:styleId="a6">
    <w:name w:val="Title"/>
    <w:basedOn w:val="10"/>
    <w:next w:val="10"/>
    <w:rsid w:val="00BF492B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rsid w:val="00BF492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qFormat/>
    <w:rsid w:val="00BF492B"/>
  </w:style>
  <w:style w:type="paragraph" w:styleId="a7">
    <w:name w:val="List Paragraph"/>
    <w:basedOn w:val="a"/>
    <w:uiPriority w:val="34"/>
    <w:qFormat/>
    <w:rsid w:val="00BF492B"/>
    <w:pPr>
      <w:ind w:left="720"/>
      <w:contextualSpacing/>
    </w:pPr>
  </w:style>
  <w:style w:type="paragraph" w:customStyle="1" w:styleId="p1">
    <w:name w:val="p1"/>
    <w:basedOn w:val="a"/>
    <w:rsid w:val="00261B9E"/>
    <w:pPr>
      <w:spacing w:line="240" w:lineRule="auto"/>
    </w:pPr>
    <w:rPr>
      <w:rFonts w:ascii=".AppleSystemUIFont" w:eastAsiaTheme="minorEastAsia" w:hAnsi=".AppleSystemUIFont" w:cs="Times New Roman"/>
      <w:sz w:val="26"/>
      <w:szCs w:val="26"/>
    </w:rPr>
  </w:style>
  <w:style w:type="character" w:customStyle="1" w:styleId="s1">
    <w:name w:val="s1"/>
    <w:basedOn w:val="a0"/>
    <w:rsid w:val="00261B9E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D33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3341"/>
    <w:rPr>
      <w:rFonts w:ascii="Segoe UI" w:eastAsia="Arial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254E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54EA"/>
    <w:rPr>
      <w:rFonts w:ascii="Arial" w:eastAsia="Arial" w:hAnsi="Arial" w:cs="Arial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0254EA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54EA"/>
    <w:rPr>
      <w:rFonts w:ascii="Arial" w:eastAsia="Arial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F2CE7-61BE-4AA1-AA1C-BACB2E3A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10347</Words>
  <Characters>5899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HUMEN</dc:creator>
  <cp:lastModifiedBy>Lytay</cp:lastModifiedBy>
  <cp:revision>2</cp:revision>
  <cp:lastPrinted>2023-03-05T10:54:00Z</cp:lastPrinted>
  <dcterms:created xsi:type="dcterms:W3CDTF">2023-03-23T09:08:00Z</dcterms:created>
  <dcterms:modified xsi:type="dcterms:W3CDTF">2023-03-23T09:08:00Z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AA7E9B88E10B4273A615B34B510066A2</vt:lpwstr>
  </property>
</Properties>
</file>