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832372">
        <w:rPr>
          <w:b/>
          <w:sz w:val="32"/>
          <w:szCs w:val="32"/>
        </w:rPr>
        <w:t>лип</w:t>
      </w:r>
      <w:r w:rsidR="002237FB">
        <w:rPr>
          <w:b/>
          <w:sz w:val="32"/>
          <w:szCs w:val="32"/>
        </w:rPr>
        <w:t>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D01F33">
        <w:rPr>
          <w:b/>
          <w:sz w:val="32"/>
          <w:szCs w:val="32"/>
        </w:rPr>
        <w:t>4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2F5B9B" w:rsidRPr="00B947BE" w:rsidRDefault="002F5B9B" w:rsidP="002F5B9B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2F5B9B">
        <w:rPr>
          <w:sz w:val="28"/>
          <w:szCs w:val="28"/>
        </w:rPr>
        <w:t xml:space="preserve">За даними звіту управління Державної казначейської служби України у м.Вараші про виконання місцевих бюджетів </w:t>
      </w:r>
      <w:r w:rsidRPr="00B947BE">
        <w:rPr>
          <w:sz w:val="28"/>
          <w:szCs w:val="28"/>
        </w:rPr>
        <w:t>за січень</w:t>
      </w:r>
      <w:r w:rsidR="00832372">
        <w:rPr>
          <w:sz w:val="28"/>
          <w:szCs w:val="28"/>
        </w:rPr>
        <w:t>-лип</w:t>
      </w:r>
      <w:r>
        <w:rPr>
          <w:sz w:val="28"/>
          <w:szCs w:val="28"/>
        </w:rPr>
        <w:t>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6013DC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4</w:t>
      </w:r>
      <w:r w:rsidR="006013DC" w:rsidRPr="006013DC">
        <w:rPr>
          <w:b/>
          <w:sz w:val="28"/>
          <w:szCs w:val="28"/>
        </w:rPr>
        <w:t xml:space="preserve"> </w:t>
      </w:r>
      <w:r w:rsidR="006013DC">
        <w:rPr>
          <w:b/>
          <w:sz w:val="28"/>
          <w:szCs w:val="28"/>
        </w:rPr>
        <w:t xml:space="preserve">млн </w:t>
      </w:r>
      <w:r w:rsidR="006013DC" w:rsidRPr="006013DC">
        <w:rPr>
          <w:b/>
          <w:sz w:val="28"/>
          <w:szCs w:val="28"/>
        </w:rPr>
        <w:t>35</w:t>
      </w:r>
      <w:r w:rsidR="005A7C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тис. </w:t>
      </w:r>
      <w:r w:rsidRPr="00B947BE">
        <w:rPr>
          <w:b/>
          <w:sz w:val="28"/>
          <w:szCs w:val="28"/>
        </w:rPr>
        <w:t>грн.</w:t>
      </w:r>
    </w:p>
    <w:p w:rsidR="002F5B9B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6013DC">
        <w:rPr>
          <w:b/>
          <w:sz w:val="28"/>
          <w:szCs w:val="28"/>
          <w:lang w:val="ru-RU"/>
        </w:rPr>
        <w:t>514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</w:t>
      </w:r>
      <w:r w:rsidR="006013DC">
        <w:rPr>
          <w:b/>
          <w:sz w:val="28"/>
          <w:szCs w:val="28"/>
          <w:lang w:val="ru-RU"/>
        </w:rPr>
        <w:t>50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тис.</w:t>
      </w:r>
      <w:r w:rsidR="00C74AA2">
        <w:rPr>
          <w:b/>
          <w:sz w:val="28"/>
          <w:szCs w:val="28"/>
        </w:rPr>
        <w:t> 8</w:t>
      </w:r>
      <w:r>
        <w:rPr>
          <w:b/>
          <w:sz w:val="28"/>
          <w:szCs w:val="28"/>
        </w:rPr>
        <w:t xml:space="preserve">00 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11</w:t>
      </w:r>
      <w:r w:rsidR="006013DC">
        <w:rPr>
          <w:b/>
          <w:sz w:val="28"/>
          <w:szCs w:val="28"/>
          <w:lang w:val="ru-RU"/>
        </w:rPr>
        <w:t>0,3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(</w:t>
      </w:r>
      <w:r w:rsidRPr="00B947BE">
        <w:rPr>
          <w:sz w:val="28"/>
          <w:szCs w:val="28"/>
        </w:rPr>
        <w:t>+</w:t>
      </w:r>
      <w:r w:rsidR="006013DC">
        <w:rPr>
          <w:b/>
          <w:sz w:val="28"/>
          <w:szCs w:val="28"/>
          <w:lang w:val="ru-RU"/>
        </w:rPr>
        <w:t>47</w:t>
      </w:r>
      <w:r>
        <w:rPr>
          <w:b/>
          <w:sz w:val="28"/>
          <w:szCs w:val="28"/>
          <w:lang w:val="ru-RU"/>
        </w:rPr>
        <w:t xml:space="preserve"> млн </w:t>
      </w:r>
      <w:r w:rsidR="006013DC">
        <w:rPr>
          <w:b/>
          <w:sz w:val="28"/>
          <w:szCs w:val="28"/>
          <w:lang w:val="ru-RU"/>
        </w:rPr>
        <w:t>947</w:t>
      </w:r>
      <w:r>
        <w:rPr>
          <w:b/>
          <w:sz w:val="28"/>
          <w:szCs w:val="28"/>
          <w:lang w:val="ru-RU"/>
        </w:rPr>
        <w:t xml:space="preserve"> тис. </w:t>
      </w:r>
      <w:r w:rsidR="00C74AA2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00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2F5B9B" w:rsidRPr="00270264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2F5B9B" w:rsidRPr="00270264" w:rsidRDefault="002F5B9B" w:rsidP="002F5B9B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6013DC">
        <w:rPr>
          <w:b/>
          <w:sz w:val="28"/>
          <w:szCs w:val="28"/>
          <w:lang w:val="ru-RU"/>
        </w:rPr>
        <w:t>82</w:t>
      </w:r>
      <w:r>
        <w:rPr>
          <w:b/>
          <w:sz w:val="28"/>
          <w:szCs w:val="28"/>
          <w:lang w:val="ru-RU"/>
        </w:rPr>
        <w:t>,</w:t>
      </w:r>
      <w:r w:rsidR="006013DC">
        <w:rPr>
          <w:b/>
          <w:sz w:val="28"/>
          <w:szCs w:val="28"/>
          <w:lang w:val="ru-RU"/>
        </w:rPr>
        <w:t>8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sz w:val="28"/>
          <w:szCs w:val="28"/>
        </w:rPr>
        <w:t xml:space="preserve">           </w:t>
      </w:r>
      <w:r w:rsidR="006013DC">
        <w:rPr>
          <w:b/>
          <w:sz w:val="28"/>
          <w:szCs w:val="28"/>
          <w:lang w:val="ru-RU"/>
        </w:rPr>
        <w:t>425</w:t>
      </w:r>
      <w:r>
        <w:rPr>
          <w:b/>
          <w:sz w:val="28"/>
          <w:szCs w:val="28"/>
          <w:lang w:val="ru-RU"/>
        </w:rPr>
        <w:t xml:space="preserve"> млн </w:t>
      </w:r>
      <w:r w:rsidR="006013DC">
        <w:rPr>
          <w:b/>
          <w:sz w:val="28"/>
          <w:szCs w:val="28"/>
          <w:lang w:val="ru-RU"/>
        </w:rPr>
        <w:t>997</w:t>
      </w:r>
      <w:r>
        <w:rPr>
          <w:b/>
          <w:sz w:val="28"/>
          <w:szCs w:val="28"/>
          <w:lang w:val="ru-RU"/>
        </w:rPr>
        <w:t xml:space="preserve"> тис. </w:t>
      </w:r>
      <w:r w:rsidR="006013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 w:rsidR="006013DC">
        <w:rPr>
          <w:b/>
          <w:sz w:val="28"/>
          <w:szCs w:val="28"/>
          <w:lang w:val="ru-RU"/>
        </w:rPr>
        <w:t>37</w:t>
      </w:r>
      <w:r>
        <w:rPr>
          <w:b/>
          <w:sz w:val="28"/>
          <w:szCs w:val="28"/>
          <w:lang w:val="ru-RU"/>
        </w:rPr>
        <w:t xml:space="preserve"> млн </w:t>
      </w:r>
      <w:r w:rsidR="006013DC">
        <w:rPr>
          <w:b/>
          <w:sz w:val="28"/>
          <w:szCs w:val="28"/>
          <w:lang w:val="ru-RU"/>
        </w:rPr>
        <w:t>170</w:t>
      </w:r>
      <w:r>
        <w:rPr>
          <w:b/>
          <w:sz w:val="28"/>
          <w:szCs w:val="28"/>
          <w:lang w:val="ru-RU"/>
        </w:rPr>
        <w:t xml:space="preserve"> тис. </w:t>
      </w:r>
      <w:r w:rsidR="006013DC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00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 w:rsidR="001F54CD">
        <w:rPr>
          <w:b/>
          <w:sz w:val="28"/>
          <w:szCs w:val="28"/>
        </w:rPr>
        <w:t>9</w:t>
      </w:r>
      <w:r>
        <w:rPr>
          <w:b/>
          <w:sz w:val="28"/>
          <w:szCs w:val="28"/>
          <w:lang w:val="ru-RU"/>
        </w:rPr>
        <w:t>,</w:t>
      </w:r>
      <w:r w:rsidR="001F54CD">
        <w:rPr>
          <w:b/>
          <w:sz w:val="28"/>
          <w:szCs w:val="28"/>
          <w:lang w:val="ru-RU"/>
        </w:rPr>
        <w:t>6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270264">
        <w:rPr>
          <w:sz w:val="28"/>
          <w:szCs w:val="28"/>
        </w:rPr>
        <w:t xml:space="preserve"> </w:t>
      </w:r>
    </w:p>
    <w:p w:rsidR="002F5B9B" w:rsidRPr="00D452C0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скла</w:t>
      </w:r>
      <w:r>
        <w:rPr>
          <w:sz w:val="28"/>
          <w:szCs w:val="28"/>
        </w:rPr>
        <w:t xml:space="preserve">ла </w:t>
      </w:r>
      <w:r w:rsidRPr="004C3A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F54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1F54CD">
        <w:rPr>
          <w:b/>
          <w:sz w:val="28"/>
          <w:szCs w:val="28"/>
        </w:rPr>
        <w:t>7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їх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надходження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склали</w:t>
      </w:r>
      <w:r>
        <w:rPr>
          <w:sz w:val="28"/>
          <w:szCs w:val="28"/>
        </w:rPr>
        <w:t xml:space="preserve">                   </w:t>
      </w:r>
      <w:r w:rsidRPr="004C3A41">
        <w:rPr>
          <w:sz w:val="28"/>
          <w:szCs w:val="28"/>
        </w:rPr>
        <w:t xml:space="preserve"> </w:t>
      </w:r>
      <w:r w:rsidR="001F54CD">
        <w:rPr>
          <w:b/>
          <w:sz w:val="28"/>
          <w:szCs w:val="28"/>
          <w:lang w:val="ru-RU"/>
        </w:rPr>
        <w:t>60</w:t>
      </w:r>
      <w:r>
        <w:rPr>
          <w:b/>
          <w:sz w:val="28"/>
          <w:szCs w:val="28"/>
          <w:lang w:val="ru-RU"/>
        </w:rPr>
        <w:t xml:space="preserve"> млн </w:t>
      </w:r>
      <w:r w:rsidR="001F54CD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 тис. </w:t>
      </w:r>
      <w:r w:rsidR="001F54CD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 w:rsidR="001F54CD">
        <w:rPr>
          <w:b/>
          <w:sz w:val="28"/>
          <w:szCs w:val="28"/>
          <w:lang w:val="ru-RU"/>
        </w:rPr>
        <w:t>7 млн 542 тис. 8</w:t>
      </w:r>
      <w:r>
        <w:rPr>
          <w:b/>
          <w:sz w:val="28"/>
          <w:szCs w:val="28"/>
          <w:lang w:val="ru-RU"/>
        </w:rPr>
        <w:t xml:space="preserve">00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 w:rsidR="001F54CD" w:rsidRPr="001F54CD">
        <w:rPr>
          <w:b/>
          <w:sz w:val="28"/>
          <w:szCs w:val="28"/>
        </w:rPr>
        <w:t>14</w:t>
      </w:r>
      <w:r w:rsidRPr="001F54CD">
        <w:rPr>
          <w:b/>
          <w:sz w:val="28"/>
          <w:szCs w:val="28"/>
          <w:lang w:val="ru-RU"/>
        </w:rPr>
        <w:t>,</w:t>
      </w:r>
      <w:r w:rsidR="001F54CD" w:rsidRPr="001F54CD">
        <w:rPr>
          <w:b/>
          <w:sz w:val="28"/>
          <w:szCs w:val="28"/>
          <w:lang w:val="ru-RU"/>
        </w:rPr>
        <w:t>4</w:t>
      </w:r>
      <w:r w:rsidRPr="001F54CD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 xml:space="preserve">більше планового показника та на </w:t>
      </w:r>
      <w:r w:rsidR="001F54CD"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 млн 8</w:t>
      </w:r>
      <w:r w:rsidR="001F54CD">
        <w:rPr>
          <w:b/>
          <w:sz w:val="28"/>
          <w:szCs w:val="28"/>
          <w:lang w:val="ru-RU"/>
        </w:rPr>
        <w:t>67</w:t>
      </w:r>
      <w:r>
        <w:rPr>
          <w:b/>
          <w:sz w:val="28"/>
          <w:szCs w:val="28"/>
          <w:lang w:val="ru-RU"/>
        </w:rPr>
        <w:t xml:space="preserve"> тис.</w:t>
      </w:r>
      <w:r w:rsidR="001F54CD">
        <w:rPr>
          <w:b/>
          <w:sz w:val="28"/>
          <w:szCs w:val="28"/>
          <w:lang w:val="ru-RU"/>
        </w:rPr>
        <w:t xml:space="preserve"> 500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1F54CD">
        <w:rPr>
          <w:b/>
          <w:sz w:val="28"/>
          <w:szCs w:val="28"/>
          <w:lang w:val="ru-RU"/>
        </w:rPr>
        <w:t>30</w:t>
      </w:r>
      <w:r>
        <w:rPr>
          <w:b/>
          <w:sz w:val="28"/>
          <w:szCs w:val="28"/>
          <w:lang w:val="ru-RU"/>
        </w:rPr>
        <w:t>,</w:t>
      </w:r>
      <w:r w:rsidR="001F54CD">
        <w:rPr>
          <w:b/>
          <w:sz w:val="28"/>
          <w:szCs w:val="28"/>
          <w:lang w:val="ru-RU"/>
        </w:rPr>
        <w:t>1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</w:t>
      </w:r>
      <w:r w:rsidRPr="00D452C0">
        <w:rPr>
          <w:sz w:val="28"/>
          <w:szCs w:val="28"/>
        </w:rPr>
        <w:t xml:space="preserve">надходжень </w:t>
      </w:r>
      <w:r w:rsidRPr="00D452C0">
        <w:rPr>
          <w:sz w:val="28"/>
          <w:szCs w:val="28"/>
          <w:lang w:val="ru-RU"/>
        </w:rPr>
        <w:t xml:space="preserve">за </w:t>
      </w:r>
      <w:proofErr w:type="spellStart"/>
      <w:r w:rsidRPr="00D452C0">
        <w:rPr>
          <w:sz w:val="28"/>
          <w:szCs w:val="28"/>
          <w:lang w:val="ru-RU"/>
        </w:rPr>
        <w:t>відповідний</w:t>
      </w:r>
      <w:proofErr w:type="spellEnd"/>
      <w:r w:rsidRPr="00D452C0">
        <w:rPr>
          <w:sz w:val="28"/>
          <w:szCs w:val="28"/>
          <w:lang w:val="ru-RU"/>
        </w:rPr>
        <w:t xml:space="preserve"> п</w:t>
      </w:r>
      <w:proofErr w:type="spellStart"/>
      <w:r w:rsidRPr="00D452C0">
        <w:rPr>
          <w:sz w:val="28"/>
          <w:szCs w:val="28"/>
        </w:rPr>
        <w:t>еріо</w:t>
      </w:r>
      <w:proofErr w:type="spellEnd"/>
      <w:r w:rsidRPr="00D452C0">
        <w:rPr>
          <w:sz w:val="28"/>
          <w:szCs w:val="28"/>
          <w:lang w:val="ru-RU"/>
        </w:rPr>
        <w:t xml:space="preserve">д </w:t>
      </w:r>
      <w:r w:rsidRPr="00D452C0">
        <w:rPr>
          <w:sz w:val="28"/>
          <w:szCs w:val="28"/>
        </w:rPr>
        <w:t>минулого ро</w:t>
      </w:r>
      <w:r w:rsidRPr="00D452C0">
        <w:rPr>
          <w:sz w:val="28"/>
          <w:szCs w:val="28"/>
          <w:lang w:val="ru-RU"/>
        </w:rPr>
        <w:t>ку</w:t>
      </w:r>
      <w:r w:rsidRPr="00D452C0">
        <w:rPr>
          <w:sz w:val="28"/>
          <w:szCs w:val="28"/>
        </w:rPr>
        <w:t>.</w:t>
      </w:r>
      <w:r w:rsidRPr="00D452C0">
        <w:rPr>
          <w:b/>
          <w:sz w:val="28"/>
          <w:szCs w:val="28"/>
        </w:rPr>
        <w:t xml:space="preserve"> </w:t>
      </w:r>
      <w:r w:rsidRPr="00D452C0">
        <w:rPr>
          <w:sz w:val="28"/>
          <w:szCs w:val="28"/>
        </w:rPr>
        <w:t xml:space="preserve">   </w:t>
      </w:r>
    </w:p>
    <w:p w:rsidR="002F5B9B" w:rsidRPr="00D452C0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D452C0">
        <w:rPr>
          <w:sz w:val="28"/>
          <w:szCs w:val="28"/>
        </w:rPr>
        <w:t xml:space="preserve">В структурі місцевих податків і зборів найбільша питома вага припала на плату за землю – </w:t>
      </w:r>
      <w:r w:rsidRPr="00D452C0">
        <w:rPr>
          <w:b/>
          <w:sz w:val="28"/>
          <w:szCs w:val="28"/>
        </w:rPr>
        <w:t>4</w:t>
      </w:r>
      <w:r w:rsidR="001F54CD" w:rsidRPr="00D452C0">
        <w:rPr>
          <w:b/>
          <w:sz w:val="28"/>
          <w:szCs w:val="28"/>
        </w:rPr>
        <w:t>3</w:t>
      </w:r>
      <w:r w:rsidRPr="00D452C0">
        <w:rPr>
          <w:b/>
          <w:sz w:val="28"/>
          <w:szCs w:val="28"/>
        </w:rPr>
        <w:t>,</w:t>
      </w:r>
      <w:r w:rsidR="001F54CD" w:rsidRPr="00D452C0">
        <w:rPr>
          <w:b/>
          <w:sz w:val="28"/>
          <w:szCs w:val="28"/>
        </w:rPr>
        <w:t>6</w:t>
      </w:r>
      <w:r w:rsidRPr="00D452C0">
        <w:rPr>
          <w:b/>
          <w:sz w:val="28"/>
          <w:szCs w:val="28"/>
        </w:rPr>
        <w:t>%</w:t>
      </w:r>
      <w:r w:rsidRPr="00D452C0">
        <w:rPr>
          <w:sz w:val="28"/>
          <w:szCs w:val="28"/>
        </w:rPr>
        <w:t xml:space="preserve"> (</w:t>
      </w:r>
      <w:r w:rsidRPr="00D452C0">
        <w:rPr>
          <w:b/>
          <w:sz w:val="28"/>
          <w:szCs w:val="28"/>
        </w:rPr>
        <w:t>2</w:t>
      </w:r>
      <w:r w:rsidR="001F54CD" w:rsidRPr="00D452C0">
        <w:rPr>
          <w:b/>
          <w:sz w:val="28"/>
          <w:szCs w:val="28"/>
        </w:rPr>
        <w:t>6</w:t>
      </w:r>
      <w:r w:rsidRPr="00D452C0">
        <w:rPr>
          <w:b/>
          <w:sz w:val="28"/>
          <w:szCs w:val="28"/>
        </w:rPr>
        <w:t xml:space="preserve"> млн </w:t>
      </w:r>
      <w:r w:rsidR="00F358AC" w:rsidRPr="00D452C0">
        <w:rPr>
          <w:b/>
          <w:sz w:val="28"/>
          <w:szCs w:val="28"/>
        </w:rPr>
        <w:t>159</w:t>
      </w:r>
      <w:r w:rsidRPr="00D452C0">
        <w:rPr>
          <w:b/>
          <w:sz w:val="28"/>
          <w:szCs w:val="28"/>
        </w:rPr>
        <w:t xml:space="preserve"> тис. </w:t>
      </w:r>
      <w:r w:rsidR="00F358AC" w:rsidRPr="00D452C0">
        <w:rPr>
          <w:b/>
          <w:sz w:val="28"/>
          <w:szCs w:val="28"/>
        </w:rPr>
        <w:t>6</w:t>
      </w:r>
      <w:r w:rsidRPr="00D452C0">
        <w:rPr>
          <w:b/>
          <w:sz w:val="28"/>
          <w:szCs w:val="28"/>
        </w:rPr>
        <w:t>00 грн</w:t>
      </w:r>
      <w:r w:rsidRPr="00D452C0">
        <w:rPr>
          <w:sz w:val="28"/>
          <w:szCs w:val="28"/>
        </w:rPr>
        <w:t xml:space="preserve">). Виконання планового показника надходжень плати за землю склало </w:t>
      </w:r>
      <w:r w:rsidRPr="00D452C0">
        <w:rPr>
          <w:b/>
          <w:sz w:val="28"/>
          <w:szCs w:val="28"/>
        </w:rPr>
        <w:t>10</w:t>
      </w:r>
      <w:r w:rsidR="00D452C0" w:rsidRPr="00D452C0">
        <w:rPr>
          <w:b/>
          <w:sz w:val="28"/>
          <w:szCs w:val="28"/>
        </w:rPr>
        <w:t>5</w:t>
      </w:r>
      <w:r w:rsidRPr="00D452C0">
        <w:rPr>
          <w:b/>
          <w:sz w:val="28"/>
          <w:szCs w:val="28"/>
        </w:rPr>
        <w:t>,</w:t>
      </w:r>
      <w:r w:rsidR="00D452C0" w:rsidRPr="00D452C0">
        <w:rPr>
          <w:b/>
          <w:sz w:val="28"/>
          <w:szCs w:val="28"/>
        </w:rPr>
        <w:t>9</w:t>
      </w:r>
      <w:r w:rsidRPr="00D452C0">
        <w:rPr>
          <w:b/>
          <w:sz w:val="28"/>
          <w:szCs w:val="28"/>
        </w:rPr>
        <w:t>%</w:t>
      </w:r>
      <w:r w:rsidRPr="00D452C0">
        <w:rPr>
          <w:sz w:val="28"/>
          <w:szCs w:val="28"/>
        </w:rPr>
        <w:t xml:space="preserve">, приріст надходжень проти відповідного періоду 2023 року склав </w:t>
      </w:r>
      <w:r w:rsidR="00D452C0" w:rsidRPr="00D452C0">
        <w:rPr>
          <w:b/>
          <w:sz w:val="28"/>
          <w:szCs w:val="28"/>
          <w:lang w:val="ru-RU"/>
        </w:rPr>
        <w:t>7</w:t>
      </w:r>
      <w:r w:rsidRPr="00D452C0">
        <w:rPr>
          <w:b/>
          <w:sz w:val="28"/>
          <w:szCs w:val="28"/>
          <w:lang w:val="ru-RU"/>
        </w:rPr>
        <w:t>,</w:t>
      </w:r>
      <w:r w:rsidR="00D452C0" w:rsidRPr="00D452C0">
        <w:rPr>
          <w:b/>
          <w:sz w:val="28"/>
          <w:szCs w:val="28"/>
          <w:lang w:val="ru-RU"/>
        </w:rPr>
        <w:t>4</w:t>
      </w:r>
      <w:r w:rsidRPr="00D452C0">
        <w:rPr>
          <w:b/>
          <w:sz w:val="28"/>
          <w:szCs w:val="28"/>
        </w:rPr>
        <w:t>%</w:t>
      </w:r>
      <w:r w:rsidRPr="00D452C0">
        <w:rPr>
          <w:sz w:val="28"/>
          <w:szCs w:val="28"/>
        </w:rPr>
        <w:t xml:space="preserve"> (</w:t>
      </w:r>
      <w:r w:rsidRPr="00D452C0">
        <w:rPr>
          <w:b/>
          <w:sz w:val="28"/>
          <w:szCs w:val="28"/>
        </w:rPr>
        <w:t>+ 1 млн </w:t>
      </w:r>
      <w:r w:rsidR="00D452C0" w:rsidRPr="00D452C0">
        <w:rPr>
          <w:b/>
          <w:sz w:val="28"/>
          <w:szCs w:val="28"/>
        </w:rPr>
        <w:t>799</w:t>
      </w:r>
      <w:r w:rsidRPr="00D452C0">
        <w:rPr>
          <w:b/>
          <w:sz w:val="28"/>
          <w:szCs w:val="28"/>
        </w:rPr>
        <w:t xml:space="preserve"> тис. </w:t>
      </w:r>
      <w:r w:rsidR="00D452C0" w:rsidRPr="00D452C0">
        <w:rPr>
          <w:b/>
          <w:sz w:val="28"/>
          <w:szCs w:val="28"/>
        </w:rPr>
        <w:t>6</w:t>
      </w:r>
      <w:r w:rsidRPr="00D452C0">
        <w:rPr>
          <w:b/>
          <w:sz w:val="28"/>
          <w:szCs w:val="28"/>
        </w:rPr>
        <w:t>00 грн</w:t>
      </w:r>
      <w:r w:rsidRPr="00D452C0">
        <w:rPr>
          <w:sz w:val="28"/>
          <w:szCs w:val="28"/>
        </w:rPr>
        <w:t>).</w:t>
      </w:r>
    </w:p>
    <w:p w:rsidR="002F5B9B" w:rsidRPr="00D452C0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Частка єдиного податку склала </w:t>
      </w:r>
      <w:r w:rsidR="00D452C0" w:rsidRPr="00D452C0">
        <w:rPr>
          <w:b/>
          <w:sz w:val="28"/>
          <w:szCs w:val="28"/>
        </w:rPr>
        <w:t>45,4</w:t>
      </w:r>
      <w:r w:rsidRPr="00D452C0">
        <w:rPr>
          <w:b/>
          <w:sz w:val="28"/>
          <w:szCs w:val="28"/>
        </w:rPr>
        <w:t>%</w:t>
      </w:r>
      <w:r w:rsidRPr="00D452C0">
        <w:rPr>
          <w:sz w:val="28"/>
          <w:szCs w:val="28"/>
        </w:rPr>
        <w:t xml:space="preserve"> (</w:t>
      </w:r>
      <w:r w:rsidRPr="00D452C0">
        <w:rPr>
          <w:b/>
          <w:sz w:val="28"/>
          <w:szCs w:val="28"/>
        </w:rPr>
        <w:t>2</w:t>
      </w:r>
      <w:r w:rsidR="00D452C0" w:rsidRPr="00D452C0">
        <w:rPr>
          <w:b/>
          <w:sz w:val="28"/>
          <w:szCs w:val="28"/>
        </w:rPr>
        <w:t>7</w:t>
      </w:r>
      <w:r w:rsidRPr="00D452C0">
        <w:rPr>
          <w:b/>
          <w:sz w:val="28"/>
          <w:szCs w:val="28"/>
        </w:rPr>
        <w:t xml:space="preserve"> млн </w:t>
      </w:r>
      <w:r w:rsidR="00D452C0" w:rsidRPr="00D452C0">
        <w:rPr>
          <w:b/>
          <w:sz w:val="28"/>
          <w:szCs w:val="28"/>
        </w:rPr>
        <w:t>216 тис. 2</w:t>
      </w:r>
      <w:r w:rsidRPr="00D452C0">
        <w:rPr>
          <w:b/>
          <w:sz w:val="28"/>
          <w:szCs w:val="28"/>
        </w:rPr>
        <w:t>00 грн</w:t>
      </w:r>
      <w:r w:rsidRPr="00D452C0">
        <w:rPr>
          <w:sz w:val="28"/>
          <w:szCs w:val="28"/>
        </w:rPr>
        <w:t xml:space="preserve">). Плановий показник по надходженню єдиного податку виконано на </w:t>
      </w:r>
      <w:r w:rsidRPr="00D452C0">
        <w:rPr>
          <w:b/>
          <w:sz w:val="28"/>
          <w:szCs w:val="28"/>
        </w:rPr>
        <w:t>12</w:t>
      </w:r>
      <w:r w:rsidR="00D452C0" w:rsidRPr="00D452C0">
        <w:rPr>
          <w:b/>
          <w:sz w:val="28"/>
          <w:szCs w:val="28"/>
        </w:rPr>
        <w:t>5</w:t>
      </w:r>
      <w:r w:rsidRPr="00D452C0">
        <w:rPr>
          <w:b/>
          <w:sz w:val="28"/>
          <w:szCs w:val="28"/>
        </w:rPr>
        <w:t>,</w:t>
      </w:r>
      <w:r w:rsidR="00D452C0" w:rsidRPr="00D452C0">
        <w:rPr>
          <w:b/>
          <w:sz w:val="28"/>
          <w:szCs w:val="28"/>
        </w:rPr>
        <w:t>0</w:t>
      </w:r>
      <w:r w:rsidRPr="00D452C0">
        <w:rPr>
          <w:b/>
          <w:sz w:val="28"/>
          <w:szCs w:val="28"/>
        </w:rPr>
        <w:t>%,</w:t>
      </w:r>
      <w:r w:rsidRPr="00D452C0">
        <w:rPr>
          <w:sz w:val="28"/>
          <w:szCs w:val="28"/>
        </w:rPr>
        <w:t xml:space="preserve"> приріст   надходжень проти   відповідного      періоду  2023   року   склав   </w:t>
      </w:r>
      <w:r w:rsidR="00D452C0" w:rsidRPr="00D452C0">
        <w:rPr>
          <w:b/>
          <w:sz w:val="28"/>
          <w:szCs w:val="28"/>
        </w:rPr>
        <w:t>42</w:t>
      </w:r>
      <w:r w:rsidRPr="00D452C0">
        <w:rPr>
          <w:b/>
          <w:sz w:val="28"/>
          <w:szCs w:val="28"/>
        </w:rPr>
        <w:t>,</w:t>
      </w:r>
      <w:r w:rsidR="00D452C0" w:rsidRPr="00D452C0">
        <w:rPr>
          <w:b/>
          <w:sz w:val="28"/>
          <w:szCs w:val="28"/>
        </w:rPr>
        <w:t>5</w:t>
      </w:r>
      <w:r w:rsidRPr="00D452C0">
        <w:rPr>
          <w:b/>
          <w:sz w:val="28"/>
          <w:szCs w:val="28"/>
        </w:rPr>
        <w:t xml:space="preserve">%  </w:t>
      </w:r>
      <w:r w:rsidRPr="00D452C0">
        <w:rPr>
          <w:sz w:val="28"/>
          <w:szCs w:val="28"/>
        </w:rPr>
        <w:t>(</w:t>
      </w:r>
      <w:r w:rsidRPr="00D452C0">
        <w:rPr>
          <w:b/>
          <w:sz w:val="28"/>
          <w:szCs w:val="28"/>
        </w:rPr>
        <w:t xml:space="preserve">+ </w:t>
      </w:r>
      <w:r w:rsidR="00D452C0" w:rsidRPr="00D452C0">
        <w:rPr>
          <w:b/>
          <w:sz w:val="28"/>
          <w:szCs w:val="28"/>
        </w:rPr>
        <w:t>8 млн 4</w:t>
      </w:r>
      <w:r w:rsidRPr="00D452C0">
        <w:rPr>
          <w:b/>
          <w:sz w:val="28"/>
          <w:szCs w:val="28"/>
        </w:rPr>
        <w:t>6</w:t>
      </w:r>
      <w:r w:rsidR="00D452C0" w:rsidRPr="00D452C0">
        <w:rPr>
          <w:b/>
          <w:sz w:val="28"/>
          <w:szCs w:val="28"/>
        </w:rPr>
        <w:t>8</w:t>
      </w:r>
      <w:r w:rsidRPr="00D452C0">
        <w:rPr>
          <w:b/>
          <w:sz w:val="28"/>
          <w:szCs w:val="28"/>
        </w:rPr>
        <w:t xml:space="preserve"> тис. </w:t>
      </w:r>
      <w:r w:rsidR="00D452C0" w:rsidRPr="00D452C0">
        <w:rPr>
          <w:b/>
          <w:sz w:val="28"/>
          <w:szCs w:val="28"/>
        </w:rPr>
        <w:t>9</w:t>
      </w:r>
      <w:r w:rsidRPr="00D452C0">
        <w:rPr>
          <w:b/>
          <w:sz w:val="28"/>
          <w:szCs w:val="28"/>
        </w:rPr>
        <w:t>00 грн</w:t>
      </w:r>
      <w:r w:rsidRPr="00D452C0">
        <w:rPr>
          <w:sz w:val="28"/>
          <w:szCs w:val="28"/>
        </w:rPr>
        <w:t xml:space="preserve">).   </w:t>
      </w:r>
    </w:p>
    <w:p w:rsidR="002F5B9B" w:rsidRPr="0042501E" w:rsidRDefault="002F5B9B" w:rsidP="002F5B9B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 w:rsidRPr="0042501E">
        <w:rPr>
          <w:sz w:val="28"/>
          <w:szCs w:val="28"/>
        </w:rPr>
        <w:t xml:space="preserve">           Частка податку на нерухоме майно, відмінне від земельної ділянки, склала </w:t>
      </w:r>
      <w:r w:rsidR="0042501E" w:rsidRPr="0042501E">
        <w:rPr>
          <w:b/>
          <w:sz w:val="28"/>
          <w:szCs w:val="28"/>
        </w:rPr>
        <w:t>10</w:t>
      </w:r>
      <w:r w:rsidRPr="0042501E">
        <w:rPr>
          <w:b/>
          <w:sz w:val="28"/>
          <w:szCs w:val="28"/>
        </w:rPr>
        <w:t>,</w:t>
      </w:r>
      <w:r w:rsidR="0042501E" w:rsidRPr="0042501E">
        <w:rPr>
          <w:b/>
          <w:sz w:val="28"/>
          <w:szCs w:val="28"/>
        </w:rPr>
        <w:t>8</w:t>
      </w:r>
      <w:r w:rsidRPr="0042501E">
        <w:rPr>
          <w:b/>
          <w:sz w:val="28"/>
          <w:szCs w:val="28"/>
        </w:rPr>
        <w:t>% (</w:t>
      </w:r>
      <w:r w:rsidR="0042501E" w:rsidRPr="0042501E">
        <w:rPr>
          <w:b/>
          <w:sz w:val="28"/>
          <w:szCs w:val="28"/>
        </w:rPr>
        <w:t>6</w:t>
      </w:r>
      <w:r w:rsidRPr="0042501E">
        <w:rPr>
          <w:b/>
          <w:sz w:val="28"/>
          <w:szCs w:val="28"/>
        </w:rPr>
        <w:t xml:space="preserve"> млн 4</w:t>
      </w:r>
      <w:r w:rsidR="0042501E" w:rsidRPr="0042501E">
        <w:rPr>
          <w:b/>
          <w:sz w:val="28"/>
          <w:szCs w:val="28"/>
        </w:rPr>
        <w:t>97</w:t>
      </w:r>
      <w:r w:rsidRPr="0042501E">
        <w:rPr>
          <w:b/>
          <w:sz w:val="28"/>
          <w:szCs w:val="28"/>
        </w:rPr>
        <w:t xml:space="preserve"> тис.</w:t>
      </w:r>
      <w:r w:rsidR="0042501E" w:rsidRPr="0042501E">
        <w:rPr>
          <w:b/>
          <w:sz w:val="28"/>
          <w:szCs w:val="28"/>
        </w:rPr>
        <w:t xml:space="preserve"> 400</w:t>
      </w:r>
      <w:r w:rsidRPr="0042501E">
        <w:rPr>
          <w:b/>
          <w:sz w:val="28"/>
          <w:szCs w:val="28"/>
        </w:rPr>
        <w:t xml:space="preserve"> грн</w:t>
      </w:r>
      <w:r w:rsidRPr="0042501E">
        <w:rPr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2023 року склав </w:t>
      </w:r>
      <w:r w:rsidR="0042501E" w:rsidRPr="0042501E">
        <w:rPr>
          <w:b/>
          <w:sz w:val="28"/>
          <w:szCs w:val="28"/>
          <w:lang w:val="ru-RU"/>
        </w:rPr>
        <w:t>120</w:t>
      </w:r>
      <w:r w:rsidRPr="0042501E">
        <w:rPr>
          <w:b/>
          <w:sz w:val="28"/>
          <w:szCs w:val="28"/>
          <w:lang w:val="ru-RU"/>
        </w:rPr>
        <w:t>,</w:t>
      </w:r>
      <w:r w:rsidR="0042501E" w:rsidRPr="0042501E">
        <w:rPr>
          <w:b/>
          <w:sz w:val="28"/>
          <w:szCs w:val="28"/>
          <w:lang w:val="ru-RU"/>
        </w:rPr>
        <w:t>2</w:t>
      </w:r>
      <w:r w:rsidRPr="0042501E">
        <w:rPr>
          <w:b/>
          <w:sz w:val="28"/>
          <w:szCs w:val="28"/>
        </w:rPr>
        <w:t>%</w:t>
      </w:r>
      <w:r w:rsidRPr="0042501E">
        <w:rPr>
          <w:sz w:val="28"/>
          <w:szCs w:val="28"/>
        </w:rPr>
        <w:t xml:space="preserve"> </w:t>
      </w:r>
      <w:r w:rsidR="0042501E" w:rsidRPr="0042501E">
        <w:rPr>
          <w:b/>
          <w:sz w:val="28"/>
          <w:szCs w:val="28"/>
        </w:rPr>
        <w:t>(+ 3</w:t>
      </w:r>
      <w:r w:rsidRPr="0042501E">
        <w:rPr>
          <w:b/>
          <w:sz w:val="28"/>
          <w:szCs w:val="28"/>
        </w:rPr>
        <w:t xml:space="preserve"> млн </w:t>
      </w:r>
      <w:r w:rsidR="0042501E" w:rsidRPr="0042501E">
        <w:rPr>
          <w:b/>
          <w:sz w:val="28"/>
          <w:szCs w:val="28"/>
        </w:rPr>
        <w:t>546</w:t>
      </w:r>
      <w:r w:rsidRPr="0042501E">
        <w:rPr>
          <w:b/>
          <w:sz w:val="28"/>
          <w:szCs w:val="28"/>
        </w:rPr>
        <w:t xml:space="preserve"> тис. </w:t>
      </w:r>
      <w:r w:rsidR="0042501E" w:rsidRPr="0042501E">
        <w:rPr>
          <w:b/>
          <w:sz w:val="28"/>
          <w:szCs w:val="28"/>
        </w:rPr>
        <w:t>6</w:t>
      </w:r>
      <w:r w:rsidRPr="0042501E">
        <w:rPr>
          <w:b/>
          <w:sz w:val="28"/>
          <w:szCs w:val="28"/>
        </w:rPr>
        <w:t xml:space="preserve">00 грн). </w:t>
      </w:r>
    </w:p>
    <w:p w:rsidR="002F5B9B" w:rsidRPr="0042501E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2501E">
        <w:rPr>
          <w:b/>
          <w:sz w:val="28"/>
          <w:szCs w:val="28"/>
        </w:rPr>
        <w:t xml:space="preserve">           </w:t>
      </w:r>
      <w:r w:rsidRPr="0042501E"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Pr="0042501E">
        <w:rPr>
          <w:b/>
          <w:sz w:val="28"/>
          <w:szCs w:val="28"/>
        </w:rPr>
        <w:t>0,</w:t>
      </w:r>
      <w:r w:rsidR="0042501E" w:rsidRPr="0042501E">
        <w:rPr>
          <w:b/>
          <w:sz w:val="28"/>
          <w:szCs w:val="28"/>
        </w:rPr>
        <w:t>2</w:t>
      </w:r>
      <w:r w:rsidRPr="0042501E">
        <w:rPr>
          <w:b/>
          <w:sz w:val="28"/>
          <w:szCs w:val="28"/>
        </w:rPr>
        <w:t xml:space="preserve"> %</w:t>
      </w:r>
      <w:r w:rsidRPr="0042501E">
        <w:rPr>
          <w:sz w:val="28"/>
          <w:szCs w:val="28"/>
        </w:rPr>
        <w:t xml:space="preserve"> та складають </w:t>
      </w:r>
      <w:r w:rsidR="0042501E" w:rsidRPr="0042501E">
        <w:rPr>
          <w:b/>
          <w:sz w:val="28"/>
          <w:szCs w:val="28"/>
        </w:rPr>
        <w:t>93</w:t>
      </w:r>
      <w:r w:rsidRPr="0042501E">
        <w:rPr>
          <w:b/>
          <w:sz w:val="28"/>
          <w:szCs w:val="28"/>
        </w:rPr>
        <w:t xml:space="preserve"> тис.</w:t>
      </w:r>
      <w:r w:rsidR="0042501E" w:rsidRPr="0042501E">
        <w:rPr>
          <w:b/>
          <w:sz w:val="28"/>
          <w:szCs w:val="28"/>
        </w:rPr>
        <w:t>8</w:t>
      </w:r>
      <w:r w:rsidRPr="0042501E">
        <w:rPr>
          <w:b/>
          <w:sz w:val="28"/>
          <w:szCs w:val="28"/>
        </w:rPr>
        <w:t>00 грн</w:t>
      </w:r>
      <w:r w:rsidRPr="0042501E">
        <w:rPr>
          <w:sz w:val="28"/>
          <w:szCs w:val="28"/>
        </w:rPr>
        <w:t xml:space="preserve"> та </w:t>
      </w:r>
      <w:r w:rsidRPr="0042501E">
        <w:rPr>
          <w:b/>
          <w:sz w:val="28"/>
          <w:szCs w:val="28"/>
        </w:rPr>
        <w:t xml:space="preserve">41 тис. 200 грн </w:t>
      </w:r>
      <w:r w:rsidRPr="0042501E">
        <w:rPr>
          <w:sz w:val="28"/>
          <w:szCs w:val="28"/>
        </w:rPr>
        <w:t>відповідно.</w:t>
      </w:r>
    </w:p>
    <w:p w:rsidR="002F5B9B" w:rsidRPr="0097136C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2501E">
        <w:rPr>
          <w:sz w:val="28"/>
          <w:szCs w:val="28"/>
        </w:rPr>
        <w:t xml:space="preserve">          В обсязі власних доходів загального фонду бюджету податок на прибуток підприємств та фінансових установ комунальної власності склав </w:t>
      </w:r>
      <w:r w:rsidRPr="0042501E">
        <w:rPr>
          <w:b/>
          <w:sz w:val="28"/>
          <w:szCs w:val="28"/>
        </w:rPr>
        <w:t>0,7 %, або</w:t>
      </w:r>
      <w:r w:rsidRPr="0042501E">
        <w:rPr>
          <w:sz w:val="28"/>
          <w:szCs w:val="28"/>
        </w:rPr>
        <w:t xml:space="preserve">                   </w:t>
      </w:r>
      <w:r w:rsidRPr="0042501E">
        <w:rPr>
          <w:b/>
          <w:sz w:val="28"/>
          <w:szCs w:val="28"/>
          <w:lang w:val="ru-RU"/>
        </w:rPr>
        <w:t xml:space="preserve">3 млн </w:t>
      </w:r>
      <w:r w:rsidR="0042501E" w:rsidRPr="0042501E">
        <w:rPr>
          <w:b/>
          <w:sz w:val="28"/>
          <w:szCs w:val="28"/>
          <w:lang w:val="ru-RU"/>
        </w:rPr>
        <w:t>858</w:t>
      </w:r>
      <w:r w:rsidRPr="0042501E">
        <w:rPr>
          <w:b/>
          <w:sz w:val="28"/>
          <w:szCs w:val="28"/>
          <w:lang w:val="ru-RU"/>
        </w:rPr>
        <w:t xml:space="preserve"> тис. </w:t>
      </w:r>
      <w:r w:rsidR="0042501E" w:rsidRPr="0042501E">
        <w:rPr>
          <w:b/>
          <w:sz w:val="28"/>
          <w:szCs w:val="28"/>
          <w:lang w:val="ru-RU"/>
        </w:rPr>
        <w:t>3</w:t>
      </w:r>
      <w:r w:rsidRPr="0042501E">
        <w:rPr>
          <w:b/>
          <w:sz w:val="28"/>
          <w:szCs w:val="28"/>
          <w:lang w:val="ru-RU"/>
        </w:rPr>
        <w:t xml:space="preserve">00 </w:t>
      </w:r>
      <w:r w:rsidRPr="0042501E">
        <w:rPr>
          <w:b/>
          <w:sz w:val="28"/>
          <w:szCs w:val="28"/>
        </w:rPr>
        <w:t xml:space="preserve">грн, </w:t>
      </w:r>
      <w:r w:rsidR="0042501E" w:rsidRPr="0042501E">
        <w:rPr>
          <w:sz w:val="28"/>
          <w:szCs w:val="28"/>
        </w:rPr>
        <w:t>що на</w:t>
      </w:r>
      <w:r w:rsidRPr="0042501E">
        <w:rPr>
          <w:sz w:val="28"/>
          <w:szCs w:val="28"/>
        </w:rPr>
        <w:t xml:space="preserve"> </w:t>
      </w:r>
      <w:r w:rsidRPr="0042501E">
        <w:rPr>
          <w:b/>
          <w:sz w:val="28"/>
          <w:szCs w:val="28"/>
          <w:lang w:val="ru-RU"/>
        </w:rPr>
        <w:t xml:space="preserve">3 млн </w:t>
      </w:r>
      <w:r w:rsidR="0042501E" w:rsidRPr="0042501E">
        <w:rPr>
          <w:b/>
          <w:sz w:val="28"/>
          <w:szCs w:val="28"/>
          <w:lang w:val="ru-RU"/>
        </w:rPr>
        <w:t>714</w:t>
      </w:r>
      <w:r w:rsidRPr="0042501E">
        <w:rPr>
          <w:b/>
          <w:sz w:val="28"/>
          <w:szCs w:val="28"/>
          <w:lang w:val="ru-RU"/>
        </w:rPr>
        <w:t xml:space="preserve"> тис. </w:t>
      </w:r>
      <w:proofErr w:type="spellStart"/>
      <w:r w:rsidRPr="0042501E">
        <w:rPr>
          <w:b/>
          <w:sz w:val="28"/>
          <w:szCs w:val="28"/>
          <w:lang w:val="ru-RU"/>
        </w:rPr>
        <w:t>грн</w:t>
      </w:r>
      <w:proofErr w:type="spellEnd"/>
      <w:r w:rsidRPr="0042501E">
        <w:rPr>
          <w:b/>
          <w:sz w:val="28"/>
          <w:szCs w:val="28"/>
          <w:lang w:val="ru-RU"/>
        </w:rPr>
        <w:t xml:space="preserve"> </w:t>
      </w:r>
      <w:proofErr w:type="spellStart"/>
      <w:r w:rsidRPr="0042501E">
        <w:rPr>
          <w:sz w:val="28"/>
          <w:szCs w:val="28"/>
          <w:lang w:val="ru-RU"/>
        </w:rPr>
        <w:t>більше</w:t>
      </w:r>
      <w:proofErr w:type="spellEnd"/>
      <w:r w:rsidRPr="0042501E">
        <w:rPr>
          <w:sz w:val="28"/>
          <w:szCs w:val="28"/>
          <w:lang w:val="ru-RU"/>
        </w:rPr>
        <w:t xml:space="preserve"> </w:t>
      </w:r>
      <w:proofErr w:type="spellStart"/>
      <w:r w:rsidRPr="0042501E">
        <w:rPr>
          <w:sz w:val="28"/>
          <w:szCs w:val="28"/>
          <w:lang w:val="ru-RU"/>
        </w:rPr>
        <w:t>проти</w:t>
      </w:r>
      <w:proofErr w:type="spellEnd"/>
      <w:r w:rsidRPr="0042501E">
        <w:rPr>
          <w:sz w:val="28"/>
          <w:szCs w:val="28"/>
          <w:lang w:val="ru-RU"/>
        </w:rPr>
        <w:t xml:space="preserve"> </w:t>
      </w:r>
      <w:proofErr w:type="spellStart"/>
      <w:r w:rsidRPr="0042501E">
        <w:rPr>
          <w:sz w:val="28"/>
          <w:szCs w:val="28"/>
          <w:lang w:val="ru-RU"/>
        </w:rPr>
        <w:t>показника</w:t>
      </w:r>
      <w:proofErr w:type="spellEnd"/>
      <w:r w:rsidRPr="0042501E">
        <w:rPr>
          <w:sz w:val="28"/>
          <w:szCs w:val="28"/>
          <w:lang w:val="ru-RU"/>
        </w:rPr>
        <w:t xml:space="preserve"> </w:t>
      </w:r>
      <w:proofErr w:type="spellStart"/>
      <w:r w:rsidRPr="0097136C">
        <w:rPr>
          <w:sz w:val="28"/>
          <w:szCs w:val="28"/>
          <w:lang w:val="ru-RU"/>
        </w:rPr>
        <w:t>минулого</w:t>
      </w:r>
      <w:proofErr w:type="spellEnd"/>
      <w:r w:rsidRPr="0097136C">
        <w:rPr>
          <w:sz w:val="28"/>
          <w:szCs w:val="28"/>
          <w:lang w:val="ru-RU"/>
        </w:rPr>
        <w:t xml:space="preserve"> року.</w:t>
      </w:r>
    </w:p>
    <w:p w:rsidR="002F5B9B" w:rsidRPr="0097136C" w:rsidRDefault="002F5B9B" w:rsidP="002F5B9B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t xml:space="preserve">          Частка рентної плати в структурі власних доходів загального фонду бюджету склала 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0,2% (</w:t>
      </w:r>
      <w:r w:rsidR="0042501E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940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тис.</w:t>
      </w:r>
      <w:r w:rsidR="0042501E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9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00 грн)</w:t>
      </w: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t xml:space="preserve">. Понадпланові надходження  </w:t>
      </w: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lastRenderedPageBreak/>
        <w:t xml:space="preserve">затвердженого показника склали </w:t>
      </w:r>
      <w:r w:rsidR="0042501E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68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,</w:t>
      </w:r>
      <w:r w:rsidR="00EE4F76">
        <w:rPr>
          <w:rFonts w:ascii="Times New Roman CYR" w:hAnsi="Times New Roman CYR"/>
          <w:b/>
          <w:bCs/>
          <w:sz w:val="28"/>
          <w:szCs w:val="28"/>
          <w:lang w:eastAsia="ru-RU"/>
        </w:rPr>
        <w:t>0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3</w:t>
      </w:r>
      <w:r w:rsidR="0042501E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80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тис. </w:t>
      </w:r>
      <w:r w:rsidR="0042501E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9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00 грн</w:t>
      </w: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t xml:space="preserve">. Приріст рентної плати проти показника минулого року склав 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62</w:t>
      </w:r>
      <w:r w:rsidR="0097136C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4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тис. </w:t>
      </w:r>
      <w:r w:rsidR="0097136C"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1</w:t>
      </w:r>
      <w:r w:rsidRPr="0097136C">
        <w:rPr>
          <w:rFonts w:ascii="Times New Roman CYR" w:hAnsi="Times New Roman CYR"/>
          <w:b/>
          <w:bCs/>
          <w:sz w:val="28"/>
          <w:szCs w:val="28"/>
          <w:lang w:eastAsia="ru-RU"/>
        </w:rPr>
        <w:t>00 грн.</w:t>
      </w:r>
      <w:r w:rsidRPr="0097136C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2F5B9B" w:rsidRPr="0097136C" w:rsidRDefault="002F5B9B" w:rsidP="002F5B9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97136C">
        <w:rPr>
          <w:sz w:val="28"/>
          <w:szCs w:val="28"/>
        </w:rPr>
        <w:t xml:space="preserve">           Внутрішні  податки  на  товари  та  послуги  (акцизний  податок)  склали </w:t>
      </w:r>
      <w:r w:rsidRPr="0097136C">
        <w:rPr>
          <w:b/>
          <w:sz w:val="28"/>
          <w:szCs w:val="28"/>
          <w:lang w:val="ru-RU"/>
        </w:rPr>
        <w:t>1</w:t>
      </w:r>
      <w:r w:rsidR="0097136C" w:rsidRPr="0097136C">
        <w:rPr>
          <w:b/>
          <w:sz w:val="28"/>
          <w:szCs w:val="28"/>
          <w:lang w:val="ru-RU"/>
        </w:rPr>
        <w:t>5</w:t>
      </w:r>
      <w:r w:rsidR="00EE4F76">
        <w:rPr>
          <w:b/>
          <w:sz w:val="28"/>
          <w:szCs w:val="28"/>
          <w:lang w:val="ru-RU"/>
        </w:rPr>
        <w:t xml:space="preserve"> </w:t>
      </w:r>
      <w:r w:rsidRPr="0097136C">
        <w:rPr>
          <w:b/>
          <w:sz w:val="28"/>
          <w:szCs w:val="28"/>
          <w:lang w:val="ru-RU"/>
        </w:rPr>
        <w:t>млн </w:t>
      </w:r>
      <w:r w:rsidR="0097136C" w:rsidRPr="0097136C">
        <w:rPr>
          <w:b/>
          <w:sz w:val="28"/>
          <w:szCs w:val="28"/>
          <w:lang w:val="ru-RU"/>
        </w:rPr>
        <w:t>546</w:t>
      </w:r>
      <w:r w:rsidR="00EE4F76">
        <w:rPr>
          <w:b/>
          <w:sz w:val="28"/>
          <w:szCs w:val="28"/>
          <w:lang w:val="ru-RU"/>
        </w:rPr>
        <w:t xml:space="preserve"> </w:t>
      </w:r>
      <w:r w:rsidR="0097136C" w:rsidRPr="0097136C">
        <w:rPr>
          <w:b/>
          <w:sz w:val="28"/>
          <w:szCs w:val="28"/>
          <w:lang w:val="ru-RU"/>
        </w:rPr>
        <w:t>тис.</w:t>
      </w:r>
      <w:r w:rsidR="00EE4F76">
        <w:rPr>
          <w:b/>
          <w:sz w:val="28"/>
          <w:szCs w:val="28"/>
          <w:lang w:val="ru-RU"/>
        </w:rPr>
        <w:t xml:space="preserve"> </w:t>
      </w:r>
      <w:r w:rsidR="0097136C" w:rsidRPr="0097136C">
        <w:rPr>
          <w:b/>
          <w:sz w:val="28"/>
          <w:szCs w:val="28"/>
          <w:lang w:val="ru-RU"/>
        </w:rPr>
        <w:t>4</w:t>
      </w:r>
      <w:r w:rsidRPr="0097136C">
        <w:rPr>
          <w:b/>
          <w:sz w:val="28"/>
          <w:szCs w:val="28"/>
        </w:rPr>
        <w:t>00</w:t>
      </w:r>
      <w:r w:rsidR="00EE4F76">
        <w:rPr>
          <w:b/>
          <w:sz w:val="28"/>
          <w:szCs w:val="28"/>
        </w:rPr>
        <w:t xml:space="preserve"> </w:t>
      </w:r>
      <w:r w:rsidRPr="0097136C">
        <w:rPr>
          <w:b/>
          <w:sz w:val="28"/>
          <w:szCs w:val="28"/>
        </w:rPr>
        <w:t xml:space="preserve">грн, </w:t>
      </w:r>
      <w:r w:rsidRPr="0097136C">
        <w:rPr>
          <w:sz w:val="28"/>
          <w:szCs w:val="28"/>
        </w:rPr>
        <w:t xml:space="preserve">що становить </w:t>
      </w:r>
      <w:r w:rsidRPr="0097136C">
        <w:rPr>
          <w:b/>
          <w:sz w:val="28"/>
          <w:szCs w:val="28"/>
        </w:rPr>
        <w:t>3,0</w:t>
      </w:r>
      <w:r w:rsidR="00EE4F76">
        <w:rPr>
          <w:b/>
          <w:sz w:val="28"/>
          <w:szCs w:val="28"/>
        </w:rPr>
        <w:t xml:space="preserve"> </w:t>
      </w:r>
      <w:r w:rsidRPr="0097136C">
        <w:rPr>
          <w:b/>
          <w:sz w:val="28"/>
          <w:szCs w:val="28"/>
        </w:rPr>
        <w:t>%</w:t>
      </w:r>
      <w:r w:rsidRPr="0097136C">
        <w:rPr>
          <w:sz w:val="28"/>
          <w:szCs w:val="28"/>
        </w:rPr>
        <w:t xml:space="preserve"> від обсягу власних доходів загального фонду бюджету. </w:t>
      </w:r>
      <w:r w:rsidR="0097136C" w:rsidRPr="0097136C">
        <w:rPr>
          <w:sz w:val="28"/>
          <w:szCs w:val="28"/>
        </w:rPr>
        <w:t xml:space="preserve">Плановий показник виконано на </w:t>
      </w:r>
      <w:r w:rsidR="0097136C" w:rsidRPr="00EE4F76">
        <w:rPr>
          <w:b/>
          <w:sz w:val="28"/>
          <w:szCs w:val="28"/>
        </w:rPr>
        <w:t>112</w:t>
      </w:r>
      <w:r w:rsidRPr="00EE4F76">
        <w:rPr>
          <w:b/>
          <w:sz w:val="28"/>
          <w:szCs w:val="28"/>
        </w:rPr>
        <w:t>,</w:t>
      </w:r>
      <w:r w:rsidR="0097136C" w:rsidRPr="00EE4F76">
        <w:rPr>
          <w:b/>
          <w:sz w:val="28"/>
          <w:szCs w:val="28"/>
        </w:rPr>
        <w:t>7</w:t>
      </w:r>
      <w:r w:rsidRPr="00EE4F76">
        <w:rPr>
          <w:b/>
          <w:sz w:val="28"/>
          <w:szCs w:val="28"/>
        </w:rPr>
        <w:t>%.</w:t>
      </w:r>
      <w:r w:rsidRPr="0097136C">
        <w:rPr>
          <w:sz w:val="28"/>
          <w:szCs w:val="28"/>
        </w:rPr>
        <w:t xml:space="preserve"> Проти минулого року приріст акцизного податку склав </w:t>
      </w:r>
      <w:r w:rsidRPr="0097136C">
        <w:rPr>
          <w:b/>
          <w:sz w:val="28"/>
          <w:szCs w:val="28"/>
          <w:lang w:val="ru-RU"/>
        </w:rPr>
        <w:t>2</w:t>
      </w:r>
      <w:r w:rsidR="0097136C" w:rsidRPr="0097136C">
        <w:rPr>
          <w:b/>
          <w:sz w:val="28"/>
          <w:szCs w:val="28"/>
          <w:lang w:val="ru-RU"/>
        </w:rPr>
        <w:t>5</w:t>
      </w:r>
      <w:r w:rsidRPr="0097136C">
        <w:rPr>
          <w:b/>
          <w:sz w:val="28"/>
          <w:szCs w:val="28"/>
          <w:lang w:val="ru-RU"/>
        </w:rPr>
        <w:t>,</w:t>
      </w:r>
      <w:r w:rsidR="0097136C" w:rsidRPr="0097136C">
        <w:rPr>
          <w:b/>
          <w:sz w:val="28"/>
          <w:szCs w:val="28"/>
          <w:lang w:val="ru-RU"/>
        </w:rPr>
        <w:t>0</w:t>
      </w:r>
      <w:r w:rsidRPr="0097136C">
        <w:rPr>
          <w:b/>
          <w:sz w:val="28"/>
          <w:szCs w:val="28"/>
        </w:rPr>
        <w:t>%</w:t>
      </w:r>
      <w:r w:rsidRPr="0097136C">
        <w:rPr>
          <w:sz w:val="28"/>
          <w:szCs w:val="28"/>
        </w:rPr>
        <w:t xml:space="preserve"> (</w:t>
      </w:r>
      <w:r w:rsidRPr="0097136C">
        <w:rPr>
          <w:b/>
          <w:sz w:val="28"/>
          <w:szCs w:val="28"/>
        </w:rPr>
        <w:t xml:space="preserve">+ </w:t>
      </w:r>
      <w:r w:rsidR="0097136C" w:rsidRPr="0097136C">
        <w:rPr>
          <w:b/>
          <w:sz w:val="28"/>
          <w:szCs w:val="28"/>
        </w:rPr>
        <w:t>3</w:t>
      </w:r>
      <w:r w:rsidRPr="0097136C">
        <w:rPr>
          <w:b/>
          <w:sz w:val="28"/>
          <w:szCs w:val="28"/>
        </w:rPr>
        <w:t xml:space="preserve"> млн </w:t>
      </w:r>
      <w:r w:rsidR="0097136C" w:rsidRPr="0097136C">
        <w:rPr>
          <w:b/>
          <w:sz w:val="28"/>
          <w:szCs w:val="28"/>
        </w:rPr>
        <w:t>113</w:t>
      </w:r>
      <w:r w:rsidRPr="0097136C">
        <w:rPr>
          <w:b/>
          <w:sz w:val="28"/>
          <w:szCs w:val="28"/>
        </w:rPr>
        <w:t xml:space="preserve"> тис. </w:t>
      </w:r>
      <w:r w:rsidR="0097136C" w:rsidRPr="0097136C">
        <w:rPr>
          <w:b/>
          <w:sz w:val="28"/>
          <w:szCs w:val="28"/>
        </w:rPr>
        <w:t>8</w:t>
      </w:r>
      <w:r w:rsidRPr="0097136C">
        <w:rPr>
          <w:b/>
          <w:sz w:val="28"/>
          <w:szCs w:val="28"/>
        </w:rPr>
        <w:t>00 грн</w:t>
      </w:r>
      <w:r w:rsidRPr="0097136C">
        <w:rPr>
          <w:sz w:val="28"/>
          <w:szCs w:val="28"/>
        </w:rPr>
        <w:t xml:space="preserve">).    </w:t>
      </w:r>
    </w:p>
    <w:p w:rsidR="002F5B9B" w:rsidRPr="0097136C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7136C">
        <w:rPr>
          <w:sz w:val="28"/>
          <w:szCs w:val="28"/>
        </w:rPr>
        <w:t xml:space="preserve">Частка неподаткових  надходжень у структурі власних доходів загального фонду  бюджету   склала  </w:t>
      </w:r>
      <w:r w:rsidRPr="0097136C">
        <w:rPr>
          <w:b/>
          <w:sz w:val="28"/>
          <w:szCs w:val="28"/>
          <w:lang w:val="ru-RU"/>
        </w:rPr>
        <w:t>1,</w:t>
      </w:r>
      <w:r w:rsidR="0097136C" w:rsidRPr="0097136C">
        <w:rPr>
          <w:b/>
          <w:sz w:val="28"/>
          <w:szCs w:val="28"/>
          <w:lang w:val="ru-RU"/>
        </w:rPr>
        <w:t>6</w:t>
      </w:r>
      <w:r w:rsidRPr="0097136C">
        <w:rPr>
          <w:b/>
          <w:sz w:val="28"/>
          <w:szCs w:val="28"/>
        </w:rPr>
        <w:t>%</w:t>
      </w:r>
      <w:r w:rsidRPr="0097136C">
        <w:rPr>
          <w:sz w:val="28"/>
          <w:szCs w:val="28"/>
        </w:rPr>
        <w:t xml:space="preserve">.   Фактичні  їх  надходження    склали   </w:t>
      </w:r>
      <w:r w:rsidR="0097136C" w:rsidRPr="0097136C">
        <w:rPr>
          <w:b/>
          <w:sz w:val="28"/>
          <w:szCs w:val="28"/>
          <w:lang w:val="ru-RU"/>
        </w:rPr>
        <w:t>8</w:t>
      </w:r>
      <w:r w:rsidRPr="0097136C">
        <w:rPr>
          <w:b/>
          <w:sz w:val="28"/>
          <w:szCs w:val="28"/>
          <w:lang w:val="ru-RU"/>
        </w:rPr>
        <w:t xml:space="preserve"> млн </w:t>
      </w:r>
      <w:r w:rsidR="0097136C" w:rsidRPr="0097136C">
        <w:rPr>
          <w:b/>
          <w:sz w:val="28"/>
          <w:szCs w:val="28"/>
          <w:lang w:val="ru-RU"/>
        </w:rPr>
        <w:t>151</w:t>
      </w:r>
      <w:r w:rsidRPr="0097136C">
        <w:rPr>
          <w:b/>
          <w:sz w:val="28"/>
          <w:szCs w:val="28"/>
          <w:lang w:val="ru-RU"/>
        </w:rPr>
        <w:t xml:space="preserve"> тис</w:t>
      </w:r>
      <w:r w:rsidRPr="0097136C">
        <w:rPr>
          <w:b/>
          <w:sz w:val="28"/>
          <w:szCs w:val="28"/>
        </w:rPr>
        <w:t xml:space="preserve">. </w:t>
      </w:r>
      <w:r w:rsidR="00EE4F76">
        <w:rPr>
          <w:b/>
          <w:sz w:val="28"/>
          <w:szCs w:val="28"/>
        </w:rPr>
        <w:t>6</w:t>
      </w:r>
      <w:r w:rsidRPr="0097136C">
        <w:rPr>
          <w:b/>
          <w:sz w:val="28"/>
          <w:szCs w:val="28"/>
        </w:rPr>
        <w:t>00 грн</w:t>
      </w:r>
      <w:r w:rsidRPr="0097136C">
        <w:rPr>
          <w:sz w:val="28"/>
          <w:szCs w:val="28"/>
        </w:rPr>
        <w:t xml:space="preserve">, що на </w:t>
      </w:r>
      <w:r w:rsidR="0097136C" w:rsidRPr="0097136C">
        <w:rPr>
          <w:b/>
          <w:sz w:val="28"/>
          <w:szCs w:val="28"/>
          <w:lang w:val="ru-RU"/>
        </w:rPr>
        <w:t>3</w:t>
      </w:r>
      <w:r w:rsidRPr="0097136C">
        <w:rPr>
          <w:b/>
          <w:sz w:val="28"/>
          <w:szCs w:val="28"/>
          <w:lang w:val="ru-RU"/>
        </w:rPr>
        <w:t>2</w:t>
      </w:r>
      <w:r w:rsidR="0097136C" w:rsidRPr="0097136C">
        <w:rPr>
          <w:b/>
          <w:sz w:val="28"/>
          <w:szCs w:val="28"/>
          <w:lang w:val="ru-RU"/>
        </w:rPr>
        <w:t>9</w:t>
      </w:r>
      <w:r w:rsidRPr="0097136C">
        <w:rPr>
          <w:b/>
          <w:sz w:val="28"/>
          <w:szCs w:val="28"/>
          <w:lang w:val="ru-RU"/>
        </w:rPr>
        <w:t xml:space="preserve"> тис</w:t>
      </w:r>
      <w:r w:rsidRPr="0097136C">
        <w:rPr>
          <w:b/>
          <w:sz w:val="28"/>
          <w:szCs w:val="28"/>
        </w:rPr>
        <w:t xml:space="preserve">. </w:t>
      </w:r>
      <w:r w:rsidR="00EE4F76">
        <w:rPr>
          <w:b/>
          <w:sz w:val="28"/>
          <w:szCs w:val="28"/>
        </w:rPr>
        <w:t>3</w:t>
      </w:r>
      <w:r w:rsidRPr="0097136C">
        <w:rPr>
          <w:b/>
          <w:sz w:val="28"/>
          <w:szCs w:val="28"/>
        </w:rPr>
        <w:t xml:space="preserve">00 грн, </w:t>
      </w:r>
      <w:r w:rsidRPr="0097136C">
        <w:rPr>
          <w:sz w:val="28"/>
          <w:szCs w:val="28"/>
        </w:rPr>
        <w:t>або</w:t>
      </w:r>
      <w:r w:rsidRPr="0097136C">
        <w:rPr>
          <w:b/>
          <w:sz w:val="28"/>
          <w:szCs w:val="28"/>
        </w:rPr>
        <w:t xml:space="preserve"> на </w:t>
      </w:r>
      <w:r w:rsidR="0097136C" w:rsidRPr="0097136C">
        <w:rPr>
          <w:b/>
          <w:sz w:val="28"/>
          <w:szCs w:val="28"/>
        </w:rPr>
        <w:t>4</w:t>
      </w:r>
      <w:r w:rsidRPr="0097136C">
        <w:rPr>
          <w:b/>
          <w:sz w:val="28"/>
          <w:szCs w:val="28"/>
        </w:rPr>
        <w:t>,</w:t>
      </w:r>
      <w:r w:rsidR="0097136C" w:rsidRPr="0097136C">
        <w:rPr>
          <w:b/>
          <w:sz w:val="28"/>
          <w:szCs w:val="28"/>
        </w:rPr>
        <w:t>2</w:t>
      </w:r>
      <w:r w:rsidRPr="0097136C">
        <w:rPr>
          <w:b/>
          <w:sz w:val="28"/>
          <w:szCs w:val="28"/>
        </w:rPr>
        <w:t>%,</w:t>
      </w:r>
      <w:r w:rsidRPr="0097136C">
        <w:rPr>
          <w:sz w:val="28"/>
          <w:szCs w:val="28"/>
        </w:rPr>
        <w:t xml:space="preserve"> більше планового показника та на </w:t>
      </w:r>
      <w:r w:rsidRPr="0097136C">
        <w:rPr>
          <w:b/>
          <w:sz w:val="28"/>
          <w:szCs w:val="28"/>
        </w:rPr>
        <w:t>3 млн</w:t>
      </w:r>
      <w:r w:rsidRPr="0097136C">
        <w:rPr>
          <w:sz w:val="28"/>
          <w:szCs w:val="28"/>
        </w:rPr>
        <w:t xml:space="preserve"> </w:t>
      </w:r>
      <w:r w:rsidR="0097136C" w:rsidRPr="0097136C">
        <w:rPr>
          <w:b/>
          <w:sz w:val="28"/>
          <w:szCs w:val="28"/>
          <w:lang w:val="ru-RU"/>
        </w:rPr>
        <w:t>508</w:t>
      </w:r>
      <w:r w:rsidRPr="0097136C">
        <w:rPr>
          <w:b/>
          <w:sz w:val="28"/>
          <w:szCs w:val="28"/>
        </w:rPr>
        <w:t> тис.</w:t>
      </w:r>
      <w:r w:rsidR="00EE4F76">
        <w:rPr>
          <w:b/>
          <w:sz w:val="28"/>
          <w:szCs w:val="28"/>
        </w:rPr>
        <w:t xml:space="preserve"> 200 </w:t>
      </w:r>
      <w:r w:rsidRPr="0097136C">
        <w:rPr>
          <w:b/>
          <w:sz w:val="28"/>
          <w:szCs w:val="28"/>
        </w:rPr>
        <w:t xml:space="preserve">грн, </w:t>
      </w:r>
      <w:r w:rsidRPr="0097136C">
        <w:rPr>
          <w:sz w:val="28"/>
          <w:szCs w:val="28"/>
        </w:rPr>
        <w:t>або</w:t>
      </w:r>
      <w:r w:rsidR="0097136C" w:rsidRPr="0097136C">
        <w:rPr>
          <w:b/>
          <w:sz w:val="28"/>
          <w:szCs w:val="28"/>
        </w:rPr>
        <w:t xml:space="preserve"> на 75</w:t>
      </w:r>
      <w:r w:rsidRPr="0097136C">
        <w:rPr>
          <w:b/>
          <w:sz w:val="28"/>
          <w:szCs w:val="28"/>
        </w:rPr>
        <w:t>,</w:t>
      </w:r>
      <w:r w:rsidR="00EE4F76">
        <w:rPr>
          <w:b/>
          <w:sz w:val="28"/>
          <w:szCs w:val="28"/>
        </w:rPr>
        <w:t>6</w:t>
      </w:r>
      <w:r w:rsidRPr="0097136C">
        <w:rPr>
          <w:b/>
          <w:sz w:val="28"/>
          <w:szCs w:val="28"/>
        </w:rPr>
        <w:t xml:space="preserve">%, </w:t>
      </w:r>
      <w:r w:rsidRPr="0097136C">
        <w:rPr>
          <w:sz w:val="28"/>
          <w:szCs w:val="28"/>
        </w:rPr>
        <w:t>більше</w:t>
      </w:r>
      <w:r w:rsidRPr="0097136C">
        <w:rPr>
          <w:b/>
          <w:sz w:val="28"/>
          <w:szCs w:val="28"/>
        </w:rPr>
        <w:t xml:space="preserve"> </w:t>
      </w:r>
      <w:r w:rsidRPr="0097136C">
        <w:rPr>
          <w:sz w:val="28"/>
          <w:szCs w:val="28"/>
        </w:rPr>
        <w:t>проти таких надходжень за відповідний період 2023 року.</w:t>
      </w:r>
      <w:r w:rsidRPr="0097136C">
        <w:rPr>
          <w:b/>
          <w:sz w:val="28"/>
          <w:szCs w:val="28"/>
        </w:rPr>
        <w:t xml:space="preserve"> </w:t>
      </w:r>
      <w:r w:rsidRPr="0097136C">
        <w:rPr>
          <w:sz w:val="28"/>
          <w:szCs w:val="28"/>
        </w:rPr>
        <w:t xml:space="preserve">   </w:t>
      </w:r>
    </w:p>
    <w:p w:rsidR="002F5B9B" w:rsidRPr="005A7CFE" w:rsidRDefault="002F5B9B" w:rsidP="002F5B9B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5A7CFE">
        <w:rPr>
          <w:sz w:val="28"/>
          <w:szCs w:val="28"/>
        </w:rPr>
        <w:t xml:space="preserve">Офіційні трансферти до загального фонду бюджету територіальної громади склали  </w:t>
      </w:r>
      <w:r w:rsidRPr="005A7CFE">
        <w:rPr>
          <w:b/>
          <w:sz w:val="28"/>
          <w:szCs w:val="28"/>
          <w:lang w:val="ru-RU"/>
        </w:rPr>
        <w:t>11</w:t>
      </w:r>
      <w:r w:rsidR="0097136C" w:rsidRPr="005A7CFE">
        <w:rPr>
          <w:b/>
          <w:sz w:val="28"/>
          <w:szCs w:val="28"/>
          <w:lang w:val="ru-RU"/>
        </w:rPr>
        <w:t>9</w:t>
      </w:r>
      <w:r w:rsidRPr="005A7CFE">
        <w:rPr>
          <w:b/>
          <w:sz w:val="28"/>
          <w:szCs w:val="28"/>
          <w:lang w:val="ru-RU"/>
        </w:rPr>
        <w:t xml:space="preserve"> млн </w:t>
      </w:r>
      <w:r w:rsidR="0097136C" w:rsidRPr="005A7CFE">
        <w:rPr>
          <w:b/>
          <w:sz w:val="28"/>
          <w:szCs w:val="28"/>
          <w:lang w:val="ru-RU"/>
        </w:rPr>
        <w:t>854</w:t>
      </w:r>
      <w:r w:rsidRPr="005A7CFE">
        <w:rPr>
          <w:b/>
          <w:sz w:val="28"/>
          <w:szCs w:val="28"/>
        </w:rPr>
        <w:t xml:space="preserve"> тис. </w:t>
      </w:r>
      <w:r w:rsidR="005A7CFE" w:rsidRPr="005A7CFE">
        <w:rPr>
          <w:b/>
          <w:sz w:val="28"/>
          <w:szCs w:val="28"/>
        </w:rPr>
        <w:t>2</w:t>
      </w:r>
      <w:r w:rsidRPr="005A7CFE">
        <w:rPr>
          <w:b/>
          <w:sz w:val="28"/>
          <w:szCs w:val="28"/>
        </w:rPr>
        <w:t>00 грн.</w:t>
      </w:r>
    </w:p>
    <w:p w:rsidR="002F5B9B" w:rsidRPr="005A7CFE" w:rsidRDefault="002F5B9B" w:rsidP="002F5B9B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5A7CFE">
        <w:rPr>
          <w:sz w:val="28"/>
          <w:szCs w:val="28"/>
        </w:rPr>
        <w:t xml:space="preserve"> </w:t>
      </w:r>
      <w:r w:rsidRPr="005A7CFE">
        <w:rPr>
          <w:i/>
          <w:sz w:val="28"/>
          <w:szCs w:val="28"/>
        </w:rPr>
        <w:t>Доходи спеціального фонд</w:t>
      </w:r>
      <w:r w:rsidRPr="005A7CFE">
        <w:rPr>
          <w:sz w:val="28"/>
          <w:szCs w:val="28"/>
        </w:rPr>
        <w:t xml:space="preserve">у  бюджету   склали   </w:t>
      </w:r>
      <w:r w:rsidR="0097136C" w:rsidRPr="005A7CFE">
        <w:rPr>
          <w:b/>
          <w:sz w:val="28"/>
          <w:szCs w:val="28"/>
        </w:rPr>
        <w:t>9</w:t>
      </w:r>
      <w:r w:rsidRPr="005A7CFE">
        <w:rPr>
          <w:b/>
          <w:sz w:val="28"/>
          <w:szCs w:val="28"/>
        </w:rPr>
        <w:t xml:space="preserve"> млн </w:t>
      </w:r>
      <w:r w:rsidR="0097136C" w:rsidRPr="005A7CFE">
        <w:rPr>
          <w:b/>
          <w:sz w:val="28"/>
          <w:szCs w:val="28"/>
        </w:rPr>
        <w:t>071</w:t>
      </w:r>
      <w:r w:rsidRPr="005A7CFE">
        <w:rPr>
          <w:b/>
          <w:sz w:val="28"/>
          <w:szCs w:val="28"/>
        </w:rPr>
        <w:t xml:space="preserve"> тис. </w:t>
      </w:r>
      <w:r w:rsidR="005A7CFE" w:rsidRPr="005A7CFE">
        <w:rPr>
          <w:b/>
          <w:sz w:val="28"/>
          <w:szCs w:val="28"/>
        </w:rPr>
        <w:t>6</w:t>
      </w:r>
      <w:r w:rsidRPr="005A7CFE">
        <w:rPr>
          <w:b/>
          <w:sz w:val="28"/>
          <w:szCs w:val="28"/>
        </w:rPr>
        <w:t>00 грн</w:t>
      </w:r>
      <w:r w:rsidRPr="005A7CFE">
        <w:rPr>
          <w:sz w:val="28"/>
          <w:szCs w:val="28"/>
        </w:rPr>
        <w:t xml:space="preserve">,  з яких: </w:t>
      </w:r>
      <w:r w:rsidRPr="005A7CFE">
        <w:rPr>
          <w:b/>
          <w:sz w:val="28"/>
          <w:szCs w:val="28"/>
        </w:rPr>
        <w:t>1 млн 717 тис. 700 грн</w:t>
      </w:r>
      <w:r w:rsidR="0026307E" w:rsidRPr="005A7CFE">
        <w:rPr>
          <w:b/>
          <w:sz w:val="28"/>
          <w:szCs w:val="28"/>
        </w:rPr>
        <w:t xml:space="preserve"> (1</w:t>
      </w:r>
      <w:r w:rsidR="005A7CFE" w:rsidRPr="005A7CFE">
        <w:rPr>
          <w:b/>
          <w:sz w:val="28"/>
          <w:szCs w:val="28"/>
        </w:rPr>
        <w:t>8,9</w:t>
      </w:r>
      <w:r w:rsidR="0026307E" w:rsidRPr="005A7CFE">
        <w:rPr>
          <w:b/>
          <w:sz w:val="28"/>
          <w:szCs w:val="28"/>
        </w:rPr>
        <w:t>0</w:t>
      </w:r>
      <w:r w:rsidRPr="005A7CFE">
        <w:rPr>
          <w:b/>
          <w:sz w:val="28"/>
          <w:szCs w:val="28"/>
        </w:rPr>
        <w:t xml:space="preserve">%) </w:t>
      </w:r>
      <w:r w:rsidRPr="005A7CFE">
        <w:rPr>
          <w:sz w:val="28"/>
          <w:szCs w:val="28"/>
        </w:rPr>
        <w:t>-  субвенція з місцевого бюджету за рахунок залишку коштів освітньої субвенції, що утворився на початок бюджетного періоду;</w:t>
      </w:r>
      <w:r w:rsidRPr="005A7CFE">
        <w:rPr>
          <w:b/>
          <w:sz w:val="28"/>
          <w:szCs w:val="28"/>
        </w:rPr>
        <w:t xml:space="preserve"> </w:t>
      </w:r>
      <w:r w:rsidR="0026307E" w:rsidRPr="005A7CFE">
        <w:rPr>
          <w:b/>
          <w:sz w:val="28"/>
          <w:szCs w:val="28"/>
        </w:rPr>
        <w:t>6 млн 477</w:t>
      </w:r>
      <w:r w:rsidRPr="005A7CFE">
        <w:rPr>
          <w:b/>
          <w:sz w:val="28"/>
          <w:szCs w:val="28"/>
        </w:rPr>
        <w:t xml:space="preserve"> тис. 600 грн (7</w:t>
      </w:r>
      <w:r w:rsidR="0026307E" w:rsidRPr="005A7CFE">
        <w:rPr>
          <w:b/>
          <w:sz w:val="28"/>
          <w:szCs w:val="28"/>
        </w:rPr>
        <w:t>1</w:t>
      </w:r>
      <w:r w:rsidRPr="005A7CFE">
        <w:rPr>
          <w:b/>
          <w:sz w:val="28"/>
          <w:szCs w:val="28"/>
        </w:rPr>
        <w:t>,</w:t>
      </w:r>
      <w:r w:rsidR="0026307E" w:rsidRPr="005A7CFE">
        <w:rPr>
          <w:b/>
          <w:sz w:val="28"/>
          <w:szCs w:val="28"/>
        </w:rPr>
        <w:t>4</w:t>
      </w:r>
      <w:r w:rsidRPr="005A7CFE">
        <w:rPr>
          <w:b/>
          <w:sz w:val="28"/>
          <w:szCs w:val="28"/>
        </w:rPr>
        <w:t xml:space="preserve">%) </w:t>
      </w:r>
      <w:r w:rsidRPr="005A7CFE">
        <w:rPr>
          <w:sz w:val="28"/>
          <w:szCs w:val="28"/>
        </w:rPr>
        <w:t xml:space="preserve">- власні надходження бюджетних установ; </w:t>
      </w:r>
      <w:r w:rsidR="0026307E" w:rsidRPr="005A7CFE">
        <w:rPr>
          <w:b/>
          <w:sz w:val="28"/>
          <w:szCs w:val="28"/>
        </w:rPr>
        <w:t>52</w:t>
      </w:r>
      <w:r w:rsidRPr="005A7CFE">
        <w:rPr>
          <w:b/>
          <w:sz w:val="28"/>
          <w:szCs w:val="28"/>
        </w:rPr>
        <w:t>7 тис.</w:t>
      </w:r>
      <w:r w:rsidR="0026307E" w:rsidRPr="005A7CFE">
        <w:rPr>
          <w:b/>
          <w:sz w:val="28"/>
          <w:szCs w:val="28"/>
        </w:rPr>
        <w:t xml:space="preserve"> г</w:t>
      </w:r>
      <w:r w:rsidRPr="005A7CFE">
        <w:rPr>
          <w:b/>
          <w:sz w:val="28"/>
          <w:szCs w:val="28"/>
        </w:rPr>
        <w:t>рн</w:t>
      </w:r>
      <w:r w:rsidRPr="005A7CFE">
        <w:rPr>
          <w:sz w:val="28"/>
          <w:szCs w:val="28"/>
        </w:rPr>
        <w:t xml:space="preserve"> (</w:t>
      </w:r>
      <w:r w:rsidRPr="005A7CFE">
        <w:rPr>
          <w:b/>
          <w:sz w:val="28"/>
          <w:szCs w:val="28"/>
        </w:rPr>
        <w:t>5,</w:t>
      </w:r>
      <w:r w:rsidR="0026307E" w:rsidRPr="005A7CFE">
        <w:rPr>
          <w:b/>
          <w:sz w:val="28"/>
          <w:szCs w:val="28"/>
        </w:rPr>
        <w:t>8</w:t>
      </w:r>
      <w:r w:rsidRPr="005A7CFE">
        <w:rPr>
          <w:b/>
          <w:sz w:val="28"/>
          <w:szCs w:val="28"/>
        </w:rPr>
        <w:t>%</w:t>
      </w:r>
      <w:r w:rsidRPr="005A7CFE">
        <w:rPr>
          <w:sz w:val="28"/>
          <w:szCs w:val="28"/>
        </w:rPr>
        <w:t>) – екологічний податок;</w:t>
      </w:r>
      <w:r w:rsidRPr="005A7CFE">
        <w:t xml:space="preserve"> </w:t>
      </w:r>
      <w:r w:rsidR="0026307E" w:rsidRPr="005A7CFE">
        <w:rPr>
          <w:b/>
          <w:sz w:val="28"/>
          <w:szCs w:val="28"/>
        </w:rPr>
        <w:t>103</w:t>
      </w:r>
      <w:r w:rsidRPr="005A7CFE">
        <w:rPr>
          <w:b/>
          <w:sz w:val="28"/>
          <w:szCs w:val="28"/>
        </w:rPr>
        <w:t xml:space="preserve"> тис.</w:t>
      </w:r>
      <w:r w:rsidR="0026307E" w:rsidRPr="005A7CFE">
        <w:rPr>
          <w:b/>
          <w:sz w:val="28"/>
          <w:szCs w:val="28"/>
        </w:rPr>
        <w:t xml:space="preserve"> </w:t>
      </w:r>
      <w:r w:rsidR="005A7CFE" w:rsidRPr="005A7CFE">
        <w:rPr>
          <w:b/>
          <w:sz w:val="28"/>
          <w:szCs w:val="28"/>
        </w:rPr>
        <w:t>7</w:t>
      </w:r>
      <w:r w:rsidR="0026307E" w:rsidRPr="005A7CFE">
        <w:rPr>
          <w:b/>
          <w:sz w:val="28"/>
          <w:szCs w:val="28"/>
        </w:rPr>
        <w:t>00</w:t>
      </w:r>
      <w:r w:rsidRPr="005A7CFE">
        <w:rPr>
          <w:b/>
          <w:sz w:val="28"/>
          <w:szCs w:val="28"/>
        </w:rPr>
        <w:t xml:space="preserve"> грн</w:t>
      </w:r>
      <w:r w:rsidRPr="005A7CFE">
        <w:rPr>
          <w:sz w:val="28"/>
          <w:szCs w:val="28"/>
        </w:rPr>
        <w:t xml:space="preserve"> (</w:t>
      </w:r>
      <w:r w:rsidRPr="005A7CFE">
        <w:rPr>
          <w:b/>
          <w:sz w:val="28"/>
          <w:szCs w:val="28"/>
        </w:rPr>
        <w:t>1,</w:t>
      </w:r>
      <w:r w:rsidR="0026307E" w:rsidRPr="005A7CFE">
        <w:rPr>
          <w:b/>
          <w:sz w:val="28"/>
          <w:szCs w:val="28"/>
        </w:rPr>
        <w:t>1</w:t>
      </w:r>
      <w:r w:rsidRPr="005A7CFE">
        <w:rPr>
          <w:b/>
          <w:sz w:val="28"/>
          <w:szCs w:val="28"/>
        </w:rPr>
        <w:t>%)</w:t>
      </w:r>
      <w:r w:rsidRPr="005A7CFE">
        <w:rPr>
          <w:sz w:val="28"/>
          <w:szCs w:val="28"/>
        </w:rPr>
        <w:t xml:space="preserve"> – кошти від продажу земельних ділянок; </w:t>
      </w:r>
      <w:r w:rsidRPr="005A7CFE">
        <w:rPr>
          <w:b/>
          <w:sz w:val="28"/>
          <w:szCs w:val="28"/>
        </w:rPr>
        <w:t>24</w:t>
      </w:r>
      <w:r w:rsidR="0026307E" w:rsidRPr="005A7CFE">
        <w:rPr>
          <w:b/>
          <w:sz w:val="28"/>
          <w:szCs w:val="28"/>
        </w:rPr>
        <w:t>4</w:t>
      </w:r>
      <w:r w:rsidRPr="005A7CFE">
        <w:rPr>
          <w:b/>
          <w:sz w:val="28"/>
          <w:szCs w:val="28"/>
        </w:rPr>
        <w:t xml:space="preserve"> тис. 700 грн</w:t>
      </w:r>
      <w:r w:rsidRPr="005A7CFE">
        <w:rPr>
          <w:sz w:val="28"/>
          <w:szCs w:val="28"/>
        </w:rPr>
        <w:t xml:space="preserve"> (</w:t>
      </w:r>
      <w:r w:rsidRPr="005A7CFE">
        <w:rPr>
          <w:b/>
          <w:sz w:val="28"/>
          <w:szCs w:val="28"/>
        </w:rPr>
        <w:t>2,</w:t>
      </w:r>
      <w:r w:rsidR="0026307E" w:rsidRPr="005A7CFE">
        <w:rPr>
          <w:b/>
          <w:sz w:val="28"/>
          <w:szCs w:val="28"/>
        </w:rPr>
        <w:t>7</w:t>
      </w:r>
      <w:r w:rsidRPr="005A7CFE">
        <w:rPr>
          <w:b/>
          <w:sz w:val="28"/>
          <w:szCs w:val="28"/>
        </w:rPr>
        <w:t>%</w:t>
      </w:r>
      <w:r w:rsidRPr="005A7CFE">
        <w:rPr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26307E" w:rsidRPr="005A7CFE">
        <w:rPr>
          <w:b/>
          <w:sz w:val="28"/>
          <w:szCs w:val="28"/>
        </w:rPr>
        <w:t>9</w:t>
      </w:r>
      <w:r w:rsidRPr="005A7CFE">
        <w:rPr>
          <w:b/>
          <w:sz w:val="28"/>
          <w:szCs w:val="28"/>
        </w:rPr>
        <w:t>00</w:t>
      </w:r>
      <w:r w:rsidRPr="005A7CFE">
        <w:rPr>
          <w:sz w:val="28"/>
          <w:szCs w:val="28"/>
        </w:rPr>
        <w:t xml:space="preserve"> </w:t>
      </w:r>
      <w:r w:rsidRPr="005A7CFE">
        <w:rPr>
          <w:b/>
          <w:sz w:val="28"/>
          <w:szCs w:val="28"/>
        </w:rPr>
        <w:t xml:space="preserve">грн </w:t>
      </w:r>
      <w:r w:rsidRPr="005A7CFE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2F5B9B" w:rsidRPr="005A7CFE" w:rsidRDefault="002F5B9B" w:rsidP="002F5B9B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5A7CFE">
        <w:rPr>
          <w:sz w:val="28"/>
          <w:szCs w:val="28"/>
        </w:rPr>
        <w:t>В цілому доходи бюджету міської територіальної громади станом на 01.0</w:t>
      </w:r>
      <w:r w:rsidR="0026307E" w:rsidRPr="005A7CFE">
        <w:rPr>
          <w:sz w:val="28"/>
          <w:szCs w:val="28"/>
        </w:rPr>
        <w:t>8</w:t>
      </w:r>
      <w:r w:rsidRPr="005A7CFE">
        <w:rPr>
          <w:sz w:val="28"/>
          <w:szCs w:val="28"/>
        </w:rPr>
        <w:t xml:space="preserve">.2024 склали </w:t>
      </w:r>
      <w:r w:rsidR="0026307E" w:rsidRPr="005A7CFE">
        <w:rPr>
          <w:b/>
          <w:sz w:val="28"/>
          <w:szCs w:val="28"/>
        </w:rPr>
        <w:t>643</w:t>
      </w:r>
      <w:r w:rsidRPr="005A7CFE">
        <w:rPr>
          <w:b/>
          <w:sz w:val="28"/>
          <w:szCs w:val="28"/>
        </w:rPr>
        <w:t xml:space="preserve"> млн 4</w:t>
      </w:r>
      <w:r w:rsidR="0026307E" w:rsidRPr="005A7CFE">
        <w:rPr>
          <w:b/>
          <w:sz w:val="28"/>
          <w:szCs w:val="28"/>
        </w:rPr>
        <w:t>28</w:t>
      </w:r>
      <w:r w:rsidRPr="005A7CFE">
        <w:rPr>
          <w:b/>
          <w:sz w:val="28"/>
          <w:szCs w:val="28"/>
        </w:rPr>
        <w:t xml:space="preserve"> тис. </w:t>
      </w:r>
      <w:r w:rsidR="005A7CFE" w:rsidRPr="005A7CFE">
        <w:rPr>
          <w:b/>
          <w:sz w:val="28"/>
          <w:szCs w:val="28"/>
        </w:rPr>
        <w:t>6</w:t>
      </w:r>
      <w:r w:rsidRPr="005A7CFE">
        <w:rPr>
          <w:b/>
          <w:sz w:val="28"/>
          <w:szCs w:val="28"/>
        </w:rPr>
        <w:t>00 грн</w:t>
      </w:r>
      <w:r w:rsidRPr="005A7CFE">
        <w:rPr>
          <w:sz w:val="28"/>
          <w:szCs w:val="28"/>
        </w:rPr>
        <w:t xml:space="preserve">, що на </w:t>
      </w:r>
      <w:r w:rsidR="0026307E" w:rsidRPr="005A7CFE">
        <w:rPr>
          <w:b/>
          <w:sz w:val="28"/>
          <w:szCs w:val="28"/>
        </w:rPr>
        <w:t>54</w:t>
      </w:r>
      <w:r w:rsidRPr="005A7CFE">
        <w:rPr>
          <w:b/>
          <w:sz w:val="28"/>
          <w:szCs w:val="28"/>
        </w:rPr>
        <w:t xml:space="preserve"> млн </w:t>
      </w:r>
      <w:r w:rsidR="0026307E" w:rsidRPr="005A7CFE">
        <w:rPr>
          <w:b/>
          <w:sz w:val="28"/>
          <w:szCs w:val="28"/>
        </w:rPr>
        <w:t>299</w:t>
      </w:r>
      <w:r w:rsidRPr="005A7CFE">
        <w:rPr>
          <w:b/>
          <w:sz w:val="28"/>
          <w:szCs w:val="28"/>
        </w:rPr>
        <w:t xml:space="preserve"> тис. </w:t>
      </w:r>
      <w:r w:rsidR="005A7CFE" w:rsidRPr="005A7CFE">
        <w:rPr>
          <w:b/>
          <w:sz w:val="28"/>
          <w:szCs w:val="28"/>
        </w:rPr>
        <w:t>3</w:t>
      </w:r>
      <w:r w:rsidRPr="005A7CFE">
        <w:rPr>
          <w:b/>
          <w:sz w:val="28"/>
          <w:szCs w:val="28"/>
        </w:rPr>
        <w:t>00 грн</w:t>
      </w:r>
      <w:r w:rsidRPr="005A7CFE">
        <w:rPr>
          <w:sz w:val="28"/>
          <w:szCs w:val="28"/>
        </w:rPr>
        <w:t xml:space="preserve">, або на </w:t>
      </w:r>
      <w:r w:rsidR="0026307E" w:rsidRPr="005A7CFE">
        <w:rPr>
          <w:b/>
          <w:sz w:val="28"/>
          <w:szCs w:val="28"/>
        </w:rPr>
        <w:t>9</w:t>
      </w:r>
      <w:r w:rsidRPr="005A7CFE">
        <w:rPr>
          <w:b/>
          <w:sz w:val="28"/>
          <w:szCs w:val="28"/>
        </w:rPr>
        <w:t>,</w:t>
      </w:r>
      <w:r w:rsidR="0026307E" w:rsidRPr="005A7CFE">
        <w:rPr>
          <w:b/>
          <w:sz w:val="28"/>
          <w:szCs w:val="28"/>
        </w:rPr>
        <w:t>2</w:t>
      </w:r>
      <w:r w:rsidRPr="005A7CFE">
        <w:rPr>
          <w:b/>
          <w:sz w:val="28"/>
          <w:szCs w:val="28"/>
        </w:rPr>
        <w:t>%</w:t>
      </w:r>
      <w:r w:rsidRPr="005A7CFE">
        <w:rPr>
          <w:sz w:val="28"/>
          <w:szCs w:val="28"/>
        </w:rPr>
        <w:t xml:space="preserve">, більше планового показника.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821EF6" w:rsidRPr="00BB43C3" w:rsidRDefault="00821EF6" w:rsidP="00821EF6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  <w:r w:rsidRPr="00BB43C3">
        <w:rPr>
          <w:color w:val="000000" w:themeColor="text1"/>
          <w:sz w:val="28"/>
          <w:szCs w:val="28"/>
        </w:rPr>
        <w:t xml:space="preserve">Виконання бюджету </w:t>
      </w:r>
      <w:r w:rsidRPr="00BB43C3">
        <w:rPr>
          <w:b/>
          <w:color w:val="000000" w:themeColor="text1"/>
          <w:sz w:val="28"/>
          <w:szCs w:val="28"/>
        </w:rPr>
        <w:t>по видатках та кредитуванню</w:t>
      </w:r>
      <w:r w:rsidRPr="00BB43C3">
        <w:rPr>
          <w:color w:val="000000" w:themeColor="text1"/>
          <w:sz w:val="28"/>
          <w:szCs w:val="28"/>
        </w:rPr>
        <w:t xml:space="preserve"> в умовах воєнного стану здійснювалося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821EF6" w:rsidRPr="0026307E" w:rsidRDefault="00821EF6" w:rsidP="00821EF6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FF0000"/>
          <w:sz w:val="8"/>
          <w:szCs w:val="8"/>
        </w:rPr>
      </w:pPr>
    </w:p>
    <w:p w:rsidR="00821EF6" w:rsidRPr="000A190D" w:rsidRDefault="00821EF6" w:rsidP="00B441E1">
      <w:pPr>
        <w:pStyle w:val="a3"/>
        <w:tabs>
          <w:tab w:val="left" w:pos="540"/>
        </w:tabs>
        <w:ind w:firstLine="851"/>
        <w:rPr>
          <w:color w:val="000000" w:themeColor="text1"/>
          <w:szCs w:val="28"/>
          <w:lang w:val="ru-RU"/>
        </w:rPr>
      </w:pPr>
      <w:r w:rsidRPr="000A190D">
        <w:rPr>
          <w:color w:val="000000" w:themeColor="text1"/>
          <w:szCs w:val="28"/>
        </w:rPr>
        <w:t>Так, станом на 01.0</w:t>
      </w:r>
      <w:r w:rsidR="00172287" w:rsidRPr="000A190D">
        <w:rPr>
          <w:color w:val="000000" w:themeColor="text1"/>
          <w:szCs w:val="28"/>
        </w:rPr>
        <w:t>8</w:t>
      </w:r>
      <w:r w:rsidRPr="000A190D">
        <w:rPr>
          <w:color w:val="000000" w:themeColor="text1"/>
          <w:szCs w:val="28"/>
        </w:rPr>
        <w:t xml:space="preserve">.2024 року виконання бюджету Вараської міської територіальної громади по видатках становить </w:t>
      </w:r>
      <w:r w:rsidR="00172287" w:rsidRPr="000A190D">
        <w:rPr>
          <w:b/>
          <w:color w:val="000000" w:themeColor="text1"/>
          <w:szCs w:val="28"/>
          <w:lang w:val="ru-RU"/>
        </w:rPr>
        <w:t>80,1</w:t>
      </w:r>
      <w:r w:rsidRPr="000A190D">
        <w:rPr>
          <w:color w:val="000000" w:themeColor="text1"/>
          <w:szCs w:val="28"/>
        </w:rPr>
        <w:t xml:space="preserve">% до уточненого плану, у тому числі: по </w:t>
      </w:r>
      <w:r w:rsidRPr="000A190D">
        <w:rPr>
          <w:b/>
          <w:i/>
          <w:color w:val="000000" w:themeColor="text1"/>
          <w:szCs w:val="28"/>
        </w:rPr>
        <w:t>загальному фонду</w:t>
      </w:r>
      <w:r w:rsidRPr="000A190D">
        <w:rPr>
          <w:color w:val="000000" w:themeColor="text1"/>
          <w:szCs w:val="28"/>
        </w:rPr>
        <w:t xml:space="preserve"> – </w:t>
      </w:r>
      <w:r w:rsidR="00172287" w:rsidRPr="000A190D">
        <w:rPr>
          <w:b/>
          <w:color w:val="000000" w:themeColor="text1"/>
          <w:szCs w:val="28"/>
          <w:lang w:val="ru-RU"/>
        </w:rPr>
        <w:t>84,6</w:t>
      </w:r>
      <w:r w:rsidRPr="000A190D">
        <w:rPr>
          <w:color w:val="000000" w:themeColor="text1"/>
          <w:szCs w:val="28"/>
        </w:rPr>
        <w:t xml:space="preserve">%, по </w:t>
      </w:r>
      <w:r w:rsidRPr="000A190D">
        <w:rPr>
          <w:b/>
          <w:i/>
          <w:color w:val="000000" w:themeColor="text1"/>
          <w:szCs w:val="28"/>
        </w:rPr>
        <w:t>спеціальному фонду</w:t>
      </w:r>
      <w:r w:rsidRPr="000A190D">
        <w:rPr>
          <w:b/>
          <w:color w:val="000000" w:themeColor="text1"/>
          <w:szCs w:val="28"/>
        </w:rPr>
        <w:t xml:space="preserve"> </w:t>
      </w:r>
      <w:r w:rsidRPr="000A190D">
        <w:rPr>
          <w:color w:val="000000" w:themeColor="text1"/>
          <w:szCs w:val="28"/>
        </w:rPr>
        <w:t xml:space="preserve">– </w:t>
      </w:r>
      <w:r w:rsidR="00172287" w:rsidRPr="000A190D">
        <w:rPr>
          <w:b/>
          <w:color w:val="000000" w:themeColor="text1"/>
          <w:szCs w:val="28"/>
        </w:rPr>
        <w:t>56,6</w:t>
      </w:r>
      <w:r w:rsidRPr="000A190D">
        <w:rPr>
          <w:color w:val="000000" w:themeColor="text1"/>
          <w:szCs w:val="28"/>
        </w:rPr>
        <w:t>%. Тобто, при уточненому плані на січень</w:t>
      </w:r>
      <w:r w:rsidR="00172287" w:rsidRPr="000A190D">
        <w:rPr>
          <w:color w:val="000000" w:themeColor="text1"/>
          <w:szCs w:val="28"/>
        </w:rPr>
        <w:t>-липень</w:t>
      </w:r>
      <w:r w:rsidRPr="000A190D">
        <w:rPr>
          <w:color w:val="000000" w:themeColor="text1"/>
          <w:szCs w:val="28"/>
        </w:rPr>
        <w:t xml:space="preserve"> 2024 року в сумі         </w:t>
      </w:r>
      <w:r w:rsidR="00172287" w:rsidRPr="000A190D">
        <w:rPr>
          <w:b/>
          <w:color w:val="000000" w:themeColor="text1"/>
          <w:szCs w:val="28"/>
        </w:rPr>
        <w:t>658</w:t>
      </w:r>
      <w:r w:rsidRPr="000A190D">
        <w:rPr>
          <w:b/>
          <w:color w:val="000000" w:themeColor="text1"/>
          <w:szCs w:val="28"/>
        </w:rPr>
        <w:t> млн </w:t>
      </w:r>
      <w:r w:rsidR="00172287" w:rsidRPr="000A190D">
        <w:rPr>
          <w:b/>
          <w:color w:val="000000" w:themeColor="text1"/>
          <w:szCs w:val="28"/>
        </w:rPr>
        <w:t>150</w:t>
      </w:r>
      <w:r w:rsidRPr="000A190D">
        <w:rPr>
          <w:b/>
          <w:color w:val="000000" w:themeColor="text1"/>
          <w:szCs w:val="28"/>
        </w:rPr>
        <w:t> тис. </w:t>
      </w:r>
      <w:r w:rsidR="00172287" w:rsidRPr="000A190D">
        <w:rPr>
          <w:b/>
          <w:color w:val="000000" w:themeColor="text1"/>
          <w:szCs w:val="28"/>
        </w:rPr>
        <w:t>3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 w:rsidR="00172287" w:rsidRPr="000A190D">
        <w:rPr>
          <w:b/>
          <w:color w:val="000000" w:themeColor="text1"/>
          <w:szCs w:val="28"/>
        </w:rPr>
        <w:t>52</w:t>
      </w:r>
      <w:r w:rsidR="00B441E1" w:rsidRPr="000A190D">
        <w:rPr>
          <w:b/>
          <w:color w:val="000000" w:themeColor="text1"/>
          <w:szCs w:val="28"/>
        </w:rPr>
        <w:t>7</w:t>
      </w:r>
      <w:r w:rsidRPr="000A190D">
        <w:rPr>
          <w:b/>
          <w:color w:val="000000" w:themeColor="text1"/>
          <w:szCs w:val="28"/>
        </w:rPr>
        <w:t> млн </w:t>
      </w:r>
      <w:r w:rsidR="00172287" w:rsidRPr="000A190D">
        <w:rPr>
          <w:b/>
          <w:color w:val="000000" w:themeColor="text1"/>
          <w:szCs w:val="28"/>
        </w:rPr>
        <w:t>444 тис. 6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у тому числі по </w:t>
      </w:r>
      <w:r w:rsidRPr="000A190D">
        <w:rPr>
          <w:color w:val="000000" w:themeColor="text1"/>
          <w:szCs w:val="28"/>
        </w:rPr>
        <w:lastRenderedPageBreak/>
        <w:t>видатках</w:t>
      </w:r>
      <w:r w:rsidR="002B3031">
        <w:rPr>
          <w:color w:val="000000" w:themeColor="text1"/>
          <w:szCs w:val="28"/>
        </w:rPr>
        <w:t xml:space="preserve">    </w:t>
      </w:r>
      <w:r w:rsidRPr="000A190D">
        <w:rPr>
          <w:color w:val="000000" w:themeColor="text1"/>
          <w:szCs w:val="28"/>
        </w:rPr>
        <w:t xml:space="preserve"> </w:t>
      </w:r>
      <w:r w:rsidR="00172287" w:rsidRPr="000A190D">
        <w:rPr>
          <w:b/>
          <w:color w:val="000000" w:themeColor="text1"/>
          <w:szCs w:val="28"/>
        </w:rPr>
        <w:t>527</w:t>
      </w:r>
      <w:r w:rsidRPr="000A190D">
        <w:rPr>
          <w:b/>
          <w:color w:val="000000" w:themeColor="text1"/>
          <w:szCs w:val="28"/>
        </w:rPr>
        <w:t> млн </w:t>
      </w:r>
      <w:r w:rsidR="00172287" w:rsidRPr="000A190D">
        <w:rPr>
          <w:b/>
          <w:color w:val="000000" w:themeColor="text1"/>
          <w:szCs w:val="28"/>
        </w:rPr>
        <w:t>546</w:t>
      </w:r>
      <w:r w:rsidRPr="000A190D">
        <w:rPr>
          <w:b/>
          <w:color w:val="000000" w:themeColor="text1"/>
          <w:szCs w:val="28"/>
        </w:rPr>
        <w:t> тис. </w:t>
      </w:r>
      <w:r w:rsidR="00B441E1" w:rsidRPr="000A190D">
        <w:rPr>
          <w:b/>
          <w:color w:val="000000" w:themeColor="text1"/>
          <w:szCs w:val="28"/>
        </w:rPr>
        <w:t>4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</w:t>
      </w:r>
      <w:r w:rsidR="002B3031">
        <w:rPr>
          <w:color w:val="000000" w:themeColor="text1"/>
          <w:szCs w:val="28"/>
        </w:rPr>
        <w:t xml:space="preserve">  </w:t>
      </w:r>
      <w:r w:rsidRPr="000A190D">
        <w:rPr>
          <w:color w:val="000000" w:themeColor="text1"/>
          <w:szCs w:val="28"/>
        </w:rPr>
        <w:t xml:space="preserve">по </w:t>
      </w:r>
      <w:r w:rsidR="002B3031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2B3031">
        <w:rPr>
          <w:color w:val="000000" w:themeColor="text1"/>
          <w:szCs w:val="28"/>
        </w:rPr>
        <w:t xml:space="preserve">  </w:t>
      </w:r>
      <w:r w:rsidRPr="000A190D">
        <w:rPr>
          <w:color w:val="000000" w:themeColor="text1"/>
          <w:szCs w:val="28"/>
        </w:rPr>
        <w:t xml:space="preserve">кредитуванню </w:t>
      </w:r>
      <w:r w:rsidR="002B3031">
        <w:rPr>
          <w:color w:val="000000" w:themeColor="text1"/>
          <w:szCs w:val="28"/>
        </w:rPr>
        <w:t xml:space="preserve">    </w:t>
      </w:r>
      <w:r w:rsidRPr="000A190D">
        <w:rPr>
          <w:color w:val="000000" w:themeColor="text1"/>
          <w:szCs w:val="28"/>
        </w:rPr>
        <w:t>повернуто</w:t>
      </w:r>
      <w:r w:rsidR="002B3031">
        <w:rPr>
          <w:color w:val="000000" w:themeColor="text1"/>
          <w:szCs w:val="28"/>
        </w:rPr>
        <w:t xml:space="preserve">    </w:t>
      </w:r>
      <w:r w:rsidRPr="000A190D">
        <w:rPr>
          <w:color w:val="000000" w:themeColor="text1"/>
          <w:szCs w:val="28"/>
        </w:rPr>
        <w:t xml:space="preserve"> ”-”</w:t>
      </w:r>
      <w:r w:rsidR="00B441E1" w:rsidRPr="000A190D">
        <w:rPr>
          <w:color w:val="000000" w:themeColor="text1"/>
          <w:szCs w:val="28"/>
          <w:lang w:val="ru-RU"/>
        </w:rPr>
        <w:t xml:space="preserve"> </w:t>
      </w:r>
      <w:r w:rsidR="002B3031">
        <w:rPr>
          <w:color w:val="000000" w:themeColor="text1"/>
          <w:szCs w:val="28"/>
          <w:lang w:val="ru-RU"/>
        </w:rPr>
        <w:t xml:space="preserve">     </w:t>
      </w:r>
      <w:r w:rsidR="00172287" w:rsidRPr="000A190D">
        <w:rPr>
          <w:b/>
          <w:color w:val="000000" w:themeColor="text1"/>
          <w:szCs w:val="28"/>
          <w:lang w:val="ru-RU"/>
        </w:rPr>
        <w:t>101</w:t>
      </w:r>
      <w:r w:rsidR="00B441E1" w:rsidRPr="000A190D">
        <w:rPr>
          <w:b/>
          <w:color w:val="000000" w:themeColor="text1"/>
          <w:szCs w:val="28"/>
          <w:lang w:val="ru-RU"/>
        </w:rPr>
        <w:t xml:space="preserve"> </w:t>
      </w:r>
      <w:r w:rsidRPr="000A190D">
        <w:rPr>
          <w:b/>
          <w:color w:val="000000" w:themeColor="text1"/>
          <w:szCs w:val="28"/>
        </w:rPr>
        <w:t>тис. </w:t>
      </w:r>
      <w:r w:rsidR="00172287" w:rsidRPr="000A190D">
        <w:rPr>
          <w:b/>
          <w:color w:val="000000" w:themeColor="text1"/>
          <w:szCs w:val="28"/>
        </w:rPr>
        <w:t>8</w:t>
      </w:r>
      <w:r w:rsidRPr="000A190D">
        <w:rPr>
          <w:b/>
          <w:color w:val="000000" w:themeColor="text1"/>
          <w:szCs w:val="28"/>
          <w:lang w:val="ru-RU"/>
        </w:rPr>
        <w:t>00</w:t>
      </w:r>
      <w:r w:rsidRPr="000A190D">
        <w:rPr>
          <w:b/>
          <w:color w:val="000000" w:themeColor="text1"/>
          <w:szCs w:val="28"/>
        </w:rPr>
        <w:t> грн</w:t>
      </w:r>
      <w:r w:rsidRPr="000A190D">
        <w:rPr>
          <w:color w:val="000000" w:themeColor="text1"/>
          <w:szCs w:val="28"/>
        </w:rPr>
        <w:t xml:space="preserve">. </w:t>
      </w:r>
    </w:p>
    <w:p w:rsidR="00821EF6" w:rsidRPr="0026307E" w:rsidRDefault="00821EF6" w:rsidP="00821EF6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21EF6" w:rsidRPr="00085EB1" w:rsidRDefault="00821EF6" w:rsidP="00821EF6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085EB1">
        <w:rPr>
          <w:color w:val="000000" w:themeColor="text1"/>
          <w:szCs w:val="28"/>
        </w:rPr>
        <w:t xml:space="preserve">По </w:t>
      </w:r>
      <w:r w:rsidRPr="00085EB1">
        <w:rPr>
          <w:b/>
          <w:i/>
          <w:color w:val="000000" w:themeColor="text1"/>
          <w:szCs w:val="28"/>
        </w:rPr>
        <w:t>загальному</w:t>
      </w:r>
      <w:r w:rsidRPr="00085EB1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 w:rsidR="00B672C0" w:rsidRPr="00085EB1">
        <w:rPr>
          <w:b/>
          <w:color w:val="000000" w:themeColor="text1"/>
          <w:szCs w:val="28"/>
        </w:rPr>
        <w:t>553</w:t>
      </w:r>
      <w:r w:rsidRPr="00085EB1">
        <w:rPr>
          <w:b/>
          <w:color w:val="000000" w:themeColor="text1"/>
          <w:szCs w:val="28"/>
        </w:rPr>
        <w:t> млн </w:t>
      </w:r>
      <w:r w:rsidR="00B672C0" w:rsidRPr="00085EB1">
        <w:rPr>
          <w:b/>
          <w:color w:val="000000" w:themeColor="text1"/>
          <w:szCs w:val="28"/>
        </w:rPr>
        <w:t>490</w:t>
      </w:r>
      <w:r w:rsidRPr="00085EB1">
        <w:rPr>
          <w:b/>
          <w:color w:val="000000" w:themeColor="text1"/>
          <w:szCs w:val="28"/>
        </w:rPr>
        <w:t xml:space="preserve"> тис. </w:t>
      </w:r>
      <w:r w:rsidR="00B672C0" w:rsidRPr="00085EB1">
        <w:rPr>
          <w:b/>
          <w:color w:val="000000" w:themeColor="text1"/>
          <w:szCs w:val="28"/>
        </w:rPr>
        <w:t>6</w:t>
      </w:r>
      <w:r w:rsidRPr="00085EB1">
        <w:rPr>
          <w:b/>
          <w:color w:val="000000" w:themeColor="text1"/>
          <w:szCs w:val="28"/>
        </w:rPr>
        <w:t>00 грн</w:t>
      </w:r>
      <w:r w:rsidRPr="00085EB1">
        <w:rPr>
          <w:color w:val="000000" w:themeColor="text1"/>
          <w:szCs w:val="28"/>
        </w:rPr>
        <w:t xml:space="preserve">, використано </w:t>
      </w:r>
      <w:r w:rsidR="00085EB1" w:rsidRPr="00085EB1">
        <w:rPr>
          <w:b/>
          <w:color w:val="000000" w:themeColor="text1"/>
          <w:szCs w:val="28"/>
        </w:rPr>
        <w:t>468</w:t>
      </w:r>
      <w:r w:rsidRPr="00085EB1">
        <w:rPr>
          <w:b/>
          <w:color w:val="000000" w:themeColor="text1"/>
          <w:szCs w:val="28"/>
        </w:rPr>
        <w:t> млн </w:t>
      </w:r>
      <w:r w:rsidR="00085EB1" w:rsidRPr="00085EB1">
        <w:rPr>
          <w:b/>
          <w:color w:val="000000" w:themeColor="text1"/>
          <w:szCs w:val="28"/>
        </w:rPr>
        <w:t>208</w:t>
      </w:r>
      <w:r w:rsidRPr="00085EB1">
        <w:rPr>
          <w:b/>
          <w:color w:val="000000" w:themeColor="text1"/>
          <w:szCs w:val="28"/>
        </w:rPr>
        <w:t> тис. </w:t>
      </w:r>
      <w:r w:rsidR="00085EB1" w:rsidRPr="00085EB1">
        <w:rPr>
          <w:b/>
          <w:color w:val="000000" w:themeColor="text1"/>
          <w:szCs w:val="28"/>
        </w:rPr>
        <w:t>г</w:t>
      </w:r>
      <w:r w:rsidRPr="00085EB1">
        <w:rPr>
          <w:b/>
          <w:color w:val="000000" w:themeColor="text1"/>
          <w:szCs w:val="28"/>
        </w:rPr>
        <w:t>рн</w:t>
      </w:r>
      <w:r w:rsidRPr="00085EB1">
        <w:rPr>
          <w:color w:val="000000" w:themeColor="text1"/>
          <w:szCs w:val="28"/>
        </w:rPr>
        <w:t>.</w:t>
      </w:r>
    </w:p>
    <w:p w:rsidR="00821EF6" w:rsidRPr="0026307E" w:rsidRDefault="00821EF6" w:rsidP="00821EF6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21EF6" w:rsidRPr="00401EE9" w:rsidRDefault="00821EF6" w:rsidP="00821EF6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401EE9">
        <w:rPr>
          <w:color w:val="000000" w:themeColor="text1"/>
          <w:szCs w:val="28"/>
        </w:rPr>
        <w:t xml:space="preserve">По </w:t>
      </w:r>
      <w:r w:rsidRPr="00401EE9">
        <w:rPr>
          <w:b/>
          <w:i/>
          <w:color w:val="000000" w:themeColor="text1"/>
          <w:szCs w:val="28"/>
        </w:rPr>
        <w:t>спеціальному</w:t>
      </w:r>
      <w:r w:rsidRPr="00401EE9">
        <w:rPr>
          <w:color w:val="000000" w:themeColor="text1"/>
          <w:szCs w:val="28"/>
        </w:rPr>
        <w:t xml:space="preserve"> фонду, при уточненому плані в сумі </w:t>
      </w:r>
      <w:r w:rsidR="00DE06D0" w:rsidRPr="00401EE9">
        <w:rPr>
          <w:b/>
          <w:color w:val="000000" w:themeColor="text1"/>
          <w:szCs w:val="28"/>
        </w:rPr>
        <w:t>104</w:t>
      </w:r>
      <w:r w:rsidRPr="00401EE9">
        <w:rPr>
          <w:b/>
          <w:color w:val="000000" w:themeColor="text1"/>
          <w:szCs w:val="28"/>
        </w:rPr>
        <w:t> млн </w:t>
      </w:r>
      <w:r w:rsidR="00DE06D0" w:rsidRPr="00401EE9">
        <w:rPr>
          <w:b/>
          <w:color w:val="000000" w:themeColor="text1"/>
          <w:szCs w:val="28"/>
        </w:rPr>
        <w:t>659 тис. 7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використано </w:t>
      </w:r>
      <w:r w:rsidR="00DE06D0" w:rsidRPr="00401EE9">
        <w:rPr>
          <w:b/>
          <w:color w:val="000000" w:themeColor="text1"/>
          <w:szCs w:val="28"/>
        </w:rPr>
        <w:t>59</w:t>
      </w:r>
      <w:r w:rsidRPr="00401EE9">
        <w:rPr>
          <w:b/>
          <w:color w:val="000000" w:themeColor="text1"/>
          <w:szCs w:val="28"/>
        </w:rPr>
        <w:t> млн </w:t>
      </w:r>
      <w:r w:rsidR="00DE06D0" w:rsidRPr="00401EE9">
        <w:rPr>
          <w:b/>
          <w:color w:val="000000" w:themeColor="text1"/>
          <w:szCs w:val="28"/>
        </w:rPr>
        <w:t>236</w:t>
      </w:r>
      <w:r w:rsidRPr="00401EE9">
        <w:rPr>
          <w:b/>
          <w:color w:val="000000" w:themeColor="text1"/>
          <w:szCs w:val="28"/>
        </w:rPr>
        <w:t> тис. </w:t>
      </w:r>
      <w:r w:rsidR="005F4C6F" w:rsidRPr="00401EE9">
        <w:rPr>
          <w:b/>
          <w:color w:val="000000" w:themeColor="text1"/>
          <w:szCs w:val="28"/>
        </w:rPr>
        <w:t>6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у тому числі по видатках – </w:t>
      </w:r>
      <w:r w:rsidR="00DE06D0" w:rsidRPr="00401EE9">
        <w:rPr>
          <w:b/>
          <w:color w:val="000000" w:themeColor="text1"/>
          <w:szCs w:val="28"/>
        </w:rPr>
        <w:t>59</w:t>
      </w:r>
      <w:r w:rsidRPr="00401EE9">
        <w:rPr>
          <w:b/>
          <w:color w:val="000000" w:themeColor="text1"/>
          <w:szCs w:val="28"/>
        </w:rPr>
        <w:t> млн </w:t>
      </w:r>
      <w:r w:rsidR="00DE06D0" w:rsidRPr="00401EE9">
        <w:rPr>
          <w:b/>
          <w:color w:val="000000" w:themeColor="text1"/>
          <w:szCs w:val="28"/>
        </w:rPr>
        <w:t>338</w:t>
      </w:r>
      <w:r w:rsidRPr="00401EE9">
        <w:rPr>
          <w:b/>
          <w:color w:val="000000" w:themeColor="text1"/>
          <w:szCs w:val="28"/>
        </w:rPr>
        <w:t> тис. </w:t>
      </w:r>
      <w:r w:rsidR="00DE06D0" w:rsidRPr="00401EE9">
        <w:rPr>
          <w:b/>
          <w:color w:val="000000" w:themeColor="text1"/>
          <w:szCs w:val="28"/>
        </w:rPr>
        <w:t>4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>;</w:t>
      </w:r>
      <w:r w:rsidRPr="00401EE9">
        <w:rPr>
          <w:b/>
          <w:color w:val="000000" w:themeColor="text1"/>
          <w:szCs w:val="28"/>
        </w:rPr>
        <w:t xml:space="preserve">  </w:t>
      </w:r>
      <w:r w:rsidRPr="00401EE9">
        <w:rPr>
          <w:color w:val="000000" w:themeColor="text1"/>
          <w:szCs w:val="28"/>
        </w:rPr>
        <w:t>по</w:t>
      </w:r>
      <w:r w:rsidRPr="00401EE9">
        <w:rPr>
          <w:b/>
          <w:color w:val="000000" w:themeColor="text1"/>
          <w:szCs w:val="28"/>
        </w:rPr>
        <w:t> </w:t>
      </w:r>
      <w:r w:rsidRPr="00401EE9">
        <w:rPr>
          <w:color w:val="000000" w:themeColor="text1"/>
          <w:szCs w:val="28"/>
        </w:rPr>
        <w:t xml:space="preserve"> кредитуванню повернуто ”-” </w:t>
      </w:r>
      <w:r w:rsidR="00DE06D0" w:rsidRPr="00401EE9">
        <w:rPr>
          <w:b/>
          <w:color w:val="000000" w:themeColor="text1"/>
          <w:szCs w:val="28"/>
          <w:lang w:val="ru-RU"/>
        </w:rPr>
        <w:t>101</w:t>
      </w:r>
      <w:r w:rsidRPr="00401EE9">
        <w:rPr>
          <w:b/>
          <w:color w:val="000000" w:themeColor="text1"/>
          <w:szCs w:val="28"/>
        </w:rPr>
        <w:t> тис. </w:t>
      </w:r>
      <w:r w:rsidR="00DE06D0" w:rsidRPr="00401EE9">
        <w:rPr>
          <w:b/>
          <w:color w:val="000000" w:themeColor="text1"/>
          <w:szCs w:val="28"/>
        </w:rPr>
        <w:t>8</w:t>
      </w:r>
      <w:r w:rsidRPr="00401EE9">
        <w:rPr>
          <w:b/>
          <w:color w:val="000000" w:themeColor="text1"/>
          <w:szCs w:val="28"/>
          <w:lang w:val="ru-RU"/>
        </w:rPr>
        <w:t>00</w:t>
      </w:r>
      <w:r w:rsidRPr="00401EE9">
        <w:rPr>
          <w:b/>
          <w:color w:val="000000" w:themeColor="text1"/>
          <w:szCs w:val="28"/>
        </w:rPr>
        <w:t> грн</w:t>
      </w:r>
      <w:r w:rsidRPr="00401EE9">
        <w:rPr>
          <w:color w:val="000000" w:themeColor="text1"/>
          <w:szCs w:val="28"/>
        </w:rPr>
        <w:t xml:space="preserve">. </w:t>
      </w:r>
    </w:p>
    <w:p w:rsidR="00D26438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5F4C6F" w:rsidRPr="0095188F" w:rsidRDefault="005F4C6F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2807A6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 </w:t>
      </w:r>
    </w:p>
    <w:p w:rsidR="005F4C6F" w:rsidRPr="00D26438" w:rsidRDefault="005F4C6F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E11621" w:rsidRDefault="0026307E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Юлія Якуш</w:t>
      </w:r>
      <w:r w:rsidR="002807A6" w:rsidRPr="005A3FEE">
        <w:rPr>
          <w:sz w:val="20"/>
        </w:rPr>
        <w:t xml:space="preserve"> 2-43-83</w:t>
      </w:r>
    </w:p>
    <w:p w:rsidR="00497D4A" w:rsidRPr="00D26438" w:rsidRDefault="000A190D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Ганна Паламарчук</w:t>
      </w:r>
      <w:r w:rsidR="002807A6"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5EB1"/>
    <w:rsid w:val="000867E7"/>
    <w:rsid w:val="00086E3C"/>
    <w:rsid w:val="0009674A"/>
    <w:rsid w:val="00096B9C"/>
    <w:rsid w:val="0009778D"/>
    <w:rsid w:val="000A11FA"/>
    <w:rsid w:val="000A1292"/>
    <w:rsid w:val="000A190D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287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1F54CD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07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11AA"/>
    <w:rsid w:val="002A26B9"/>
    <w:rsid w:val="002A5A49"/>
    <w:rsid w:val="002B002B"/>
    <w:rsid w:val="002B0482"/>
    <w:rsid w:val="002B062B"/>
    <w:rsid w:val="002B1208"/>
    <w:rsid w:val="002B3031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5C1B"/>
    <w:rsid w:val="003E68D0"/>
    <w:rsid w:val="003F1AC3"/>
    <w:rsid w:val="003F1DA3"/>
    <w:rsid w:val="003F3BF4"/>
    <w:rsid w:val="00400A5A"/>
    <w:rsid w:val="00401EE9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2501E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32E3"/>
    <w:rsid w:val="00575003"/>
    <w:rsid w:val="00575BC9"/>
    <w:rsid w:val="0057799F"/>
    <w:rsid w:val="00583E24"/>
    <w:rsid w:val="00590873"/>
    <w:rsid w:val="0059351C"/>
    <w:rsid w:val="00595827"/>
    <w:rsid w:val="005971E6"/>
    <w:rsid w:val="005A071B"/>
    <w:rsid w:val="005A3FEE"/>
    <w:rsid w:val="005A7CF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3F5F"/>
    <w:rsid w:val="005E4A48"/>
    <w:rsid w:val="005E4DE3"/>
    <w:rsid w:val="005F17FD"/>
    <w:rsid w:val="005F1890"/>
    <w:rsid w:val="005F3C6B"/>
    <w:rsid w:val="005F463A"/>
    <w:rsid w:val="005F4C6F"/>
    <w:rsid w:val="005F70A6"/>
    <w:rsid w:val="00600CFD"/>
    <w:rsid w:val="006013DC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7DBF"/>
    <w:rsid w:val="00630C23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042C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42C8"/>
    <w:rsid w:val="008059D8"/>
    <w:rsid w:val="0081126D"/>
    <w:rsid w:val="00815CA9"/>
    <w:rsid w:val="008161F3"/>
    <w:rsid w:val="00820CC4"/>
    <w:rsid w:val="00821EF6"/>
    <w:rsid w:val="0082595C"/>
    <w:rsid w:val="00825FA7"/>
    <w:rsid w:val="00832372"/>
    <w:rsid w:val="00832412"/>
    <w:rsid w:val="0083277B"/>
    <w:rsid w:val="00844D34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74DD"/>
    <w:rsid w:val="00967EBB"/>
    <w:rsid w:val="0097136C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1460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4268"/>
    <w:rsid w:val="00B37C0A"/>
    <w:rsid w:val="00B423E8"/>
    <w:rsid w:val="00B425CF"/>
    <w:rsid w:val="00B42A77"/>
    <w:rsid w:val="00B441E1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2C0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875"/>
    <w:rsid w:val="00BA701A"/>
    <w:rsid w:val="00BB373B"/>
    <w:rsid w:val="00BB43C3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C1B"/>
    <w:rsid w:val="00C1400C"/>
    <w:rsid w:val="00C153F6"/>
    <w:rsid w:val="00C15904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36F1"/>
    <w:rsid w:val="00C74AA2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6155"/>
    <w:rsid w:val="00D26438"/>
    <w:rsid w:val="00D30B2F"/>
    <w:rsid w:val="00D31F67"/>
    <w:rsid w:val="00D3299D"/>
    <w:rsid w:val="00D3704D"/>
    <w:rsid w:val="00D37221"/>
    <w:rsid w:val="00D40F23"/>
    <w:rsid w:val="00D41713"/>
    <w:rsid w:val="00D4194E"/>
    <w:rsid w:val="00D42767"/>
    <w:rsid w:val="00D452C0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06D0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4F76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58AC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25E2D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Волошановська Тетяна</cp:lastModifiedBy>
  <cp:revision>9</cp:revision>
  <cp:lastPrinted>2024-08-09T05:24:00Z</cp:lastPrinted>
  <dcterms:created xsi:type="dcterms:W3CDTF">2024-08-09T11:49:00Z</dcterms:created>
  <dcterms:modified xsi:type="dcterms:W3CDTF">2024-08-13T12:03:00Z</dcterms:modified>
</cp:coreProperties>
</file>