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F0AB" w14:textId="0AE5D45D" w:rsidR="00526AFC" w:rsidRPr="00526AFC" w:rsidRDefault="00526AFC" w:rsidP="00526AFC">
      <w:pPr>
        <w:rPr>
          <w:b/>
          <w:bCs/>
          <w:color w:val="FF0000"/>
          <w:sz w:val="28"/>
          <w:szCs w:val="28"/>
        </w:rPr>
      </w:pPr>
      <w:r w:rsidRPr="00526AFC">
        <w:rPr>
          <w:b/>
          <w:bCs/>
          <w:color w:val="FF0000"/>
          <w:sz w:val="28"/>
          <w:szCs w:val="28"/>
        </w:rPr>
        <w:t>Відділення соціально-психологічної допомоги сім ям</w:t>
      </w:r>
      <w:r w:rsidRPr="00526AFC">
        <w:rPr>
          <w:b/>
          <w:bCs/>
          <w:color w:val="FF0000"/>
          <w:sz w:val="28"/>
          <w:szCs w:val="28"/>
        </w:rPr>
        <w:t xml:space="preserve"> </w:t>
      </w:r>
      <w:r w:rsidRPr="00526AFC">
        <w:rPr>
          <w:b/>
          <w:bCs/>
          <w:color w:val="FF0000"/>
          <w:sz w:val="28"/>
          <w:szCs w:val="28"/>
        </w:rPr>
        <w:t>Захисників та Захисниць</w:t>
      </w:r>
    </w:p>
    <w:p w14:paraId="03C8799B" w14:textId="77777777" w:rsidR="00526AFC" w:rsidRDefault="00526AFC" w:rsidP="00966D46"/>
    <w:p w14:paraId="39502429" w14:textId="34CBA6BD" w:rsidR="00966D46" w:rsidRPr="00526AFC" w:rsidRDefault="00966D46" w:rsidP="00966D46">
      <w:pPr>
        <w:rPr>
          <w:b/>
          <w:bCs/>
        </w:rPr>
      </w:pPr>
      <w:r w:rsidRPr="00526AFC">
        <w:rPr>
          <w:b/>
          <w:bCs/>
        </w:rPr>
        <w:t>Відділення надає соціально-психологічну допомогу:</w:t>
      </w:r>
    </w:p>
    <w:p w14:paraId="5287FFA0" w14:textId="77777777" w:rsidR="00966D46" w:rsidRDefault="00966D46" w:rsidP="00526AFC">
      <w:pPr>
        <w:pStyle w:val="a3"/>
        <w:numPr>
          <w:ilvl w:val="0"/>
          <w:numId w:val="1"/>
        </w:numPr>
      </w:pPr>
      <w:r>
        <w:t>членам сімей Захисників та Захисниць України;</w:t>
      </w:r>
    </w:p>
    <w:p w14:paraId="466688F2" w14:textId="77777777" w:rsidR="00966D46" w:rsidRDefault="00966D46" w:rsidP="00526AFC">
      <w:pPr>
        <w:pStyle w:val="a3"/>
        <w:numPr>
          <w:ilvl w:val="0"/>
          <w:numId w:val="1"/>
        </w:numPr>
      </w:pPr>
      <w:r>
        <w:t xml:space="preserve">членам сімей військовослужбовців, які потрапили в полон або зникли безвісти за особливих обставин; </w:t>
      </w:r>
    </w:p>
    <w:p w14:paraId="66A0945D" w14:textId="77777777" w:rsidR="00966D46" w:rsidRDefault="00966D46" w:rsidP="00526AFC">
      <w:pPr>
        <w:pStyle w:val="a3"/>
        <w:numPr>
          <w:ilvl w:val="0"/>
          <w:numId w:val="1"/>
        </w:numPr>
      </w:pPr>
      <w:r>
        <w:t>членам сімей загиблих (померлих) Захисників та Захисниць України;</w:t>
      </w:r>
    </w:p>
    <w:p w14:paraId="39689591" w14:textId="77777777" w:rsidR="00966D46" w:rsidRDefault="00966D46" w:rsidP="00526AFC">
      <w:pPr>
        <w:pStyle w:val="a3"/>
        <w:numPr>
          <w:ilvl w:val="0"/>
          <w:numId w:val="1"/>
        </w:numPr>
      </w:pPr>
      <w:r>
        <w:t>військовослужбовцям;</w:t>
      </w:r>
    </w:p>
    <w:p w14:paraId="7C3EB716" w14:textId="77777777" w:rsidR="00966D46" w:rsidRDefault="00966D46" w:rsidP="00526AFC">
      <w:pPr>
        <w:pStyle w:val="a3"/>
        <w:numPr>
          <w:ilvl w:val="0"/>
          <w:numId w:val="1"/>
        </w:numPr>
      </w:pPr>
      <w:r>
        <w:t>учасникам бойових дій;</w:t>
      </w:r>
    </w:p>
    <w:p w14:paraId="0D02B7EA" w14:textId="77777777" w:rsidR="00966D46" w:rsidRDefault="00966D46" w:rsidP="00526AFC">
      <w:pPr>
        <w:pStyle w:val="a3"/>
        <w:numPr>
          <w:ilvl w:val="0"/>
          <w:numId w:val="1"/>
        </w:numPr>
      </w:pPr>
      <w:r>
        <w:t>особам з інвалідністю внаслідок війни;</w:t>
      </w:r>
    </w:p>
    <w:p w14:paraId="52475B4E" w14:textId="4454C2EA" w:rsidR="00966D46" w:rsidRDefault="00966D46" w:rsidP="00966D46">
      <w:pPr>
        <w:pStyle w:val="a3"/>
        <w:numPr>
          <w:ilvl w:val="0"/>
          <w:numId w:val="1"/>
        </w:numPr>
      </w:pPr>
      <w:r>
        <w:t>учасникам війни.</w:t>
      </w:r>
    </w:p>
    <w:p w14:paraId="481EBD72" w14:textId="02C6720A" w:rsidR="00966D46" w:rsidRDefault="00966D46" w:rsidP="00966D46">
      <w:r>
        <w:t>У відділенні Захисники, Захисниці та члени їх сімей можуть на безоплатній основі отримати:</w:t>
      </w:r>
    </w:p>
    <w:p w14:paraId="5E569CBF" w14:textId="77777777" w:rsidR="00966D46" w:rsidRDefault="00966D46" w:rsidP="00526AFC">
      <w:pPr>
        <w:pStyle w:val="a3"/>
        <w:numPr>
          <w:ilvl w:val="0"/>
          <w:numId w:val="2"/>
        </w:numPr>
      </w:pPr>
      <w:r>
        <w:t>психологічну допомогу та підтримку, а саме:</w:t>
      </w:r>
    </w:p>
    <w:p w14:paraId="3BC83F87" w14:textId="77777777" w:rsidR="00966D46" w:rsidRDefault="00966D46" w:rsidP="00526AFC">
      <w:pPr>
        <w:pStyle w:val="a3"/>
        <w:numPr>
          <w:ilvl w:val="0"/>
          <w:numId w:val="2"/>
        </w:numPr>
      </w:pPr>
      <w:r>
        <w:t>сімейні консультації;</w:t>
      </w:r>
    </w:p>
    <w:p w14:paraId="0C39E65A" w14:textId="77777777" w:rsidR="00966D46" w:rsidRDefault="00966D46" w:rsidP="00526AFC">
      <w:pPr>
        <w:pStyle w:val="a3"/>
        <w:numPr>
          <w:ilvl w:val="0"/>
          <w:numId w:val="2"/>
        </w:numPr>
      </w:pPr>
      <w:r>
        <w:t>допомогу у вирішенні проблем адаптації до умов кризової ситуації;</w:t>
      </w:r>
    </w:p>
    <w:p w14:paraId="2446C90A" w14:textId="77777777" w:rsidR="00966D46" w:rsidRDefault="00966D46" w:rsidP="00526AFC">
      <w:pPr>
        <w:pStyle w:val="a3"/>
        <w:numPr>
          <w:ilvl w:val="0"/>
          <w:numId w:val="2"/>
        </w:numPr>
      </w:pPr>
      <w:r>
        <w:t>профілактику психічного здоров'я;</w:t>
      </w:r>
    </w:p>
    <w:p w14:paraId="4A9B3CE7" w14:textId="77777777" w:rsidR="00966D46" w:rsidRDefault="00966D46" w:rsidP="00526AFC">
      <w:pPr>
        <w:pStyle w:val="a3"/>
        <w:numPr>
          <w:ilvl w:val="0"/>
          <w:numId w:val="2"/>
        </w:numPr>
      </w:pPr>
      <w:r>
        <w:t>діагностику психологічного стану;</w:t>
      </w:r>
    </w:p>
    <w:p w14:paraId="407C5391" w14:textId="77777777" w:rsidR="00966D46" w:rsidRDefault="00966D46" w:rsidP="00526AFC">
      <w:pPr>
        <w:pStyle w:val="a3"/>
        <w:numPr>
          <w:ilvl w:val="0"/>
          <w:numId w:val="2"/>
        </w:numPr>
      </w:pPr>
      <w:r>
        <w:t>корекцію та профілактику кризових станів;</w:t>
      </w:r>
    </w:p>
    <w:p w14:paraId="7C9EBFDB" w14:textId="77777777" w:rsidR="00966D46" w:rsidRDefault="00966D46" w:rsidP="00526AFC">
      <w:pPr>
        <w:pStyle w:val="a3"/>
        <w:numPr>
          <w:ilvl w:val="0"/>
          <w:numId w:val="2"/>
        </w:numPr>
      </w:pPr>
      <w:r>
        <w:t>виявлення та усунення труднощів, зниження ризиків та проблем девіантної поведінки у родинах Захисників;</w:t>
      </w:r>
    </w:p>
    <w:p w14:paraId="7133411F" w14:textId="77777777" w:rsidR="00966D46" w:rsidRDefault="00966D46" w:rsidP="00526AFC">
      <w:pPr>
        <w:pStyle w:val="a3"/>
        <w:numPr>
          <w:ilvl w:val="0"/>
          <w:numId w:val="2"/>
        </w:numPr>
      </w:pPr>
      <w:r>
        <w:t>збереження та зміцнення психічного здоров'я родин Захисників;</w:t>
      </w:r>
    </w:p>
    <w:p w14:paraId="44DC3104" w14:textId="60D84BB1" w:rsidR="00966D46" w:rsidRDefault="00966D46" w:rsidP="00966D46">
      <w:pPr>
        <w:pStyle w:val="a3"/>
        <w:numPr>
          <w:ilvl w:val="0"/>
          <w:numId w:val="2"/>
        </w:numPr>
      </w:pPr>
      <w:r>
        <w:t xml:space="preserve">спрямування до спеціалізованих установ за допомогою у боротьбі з </w:t>
      </w:r>
      <w:proofErr w:type="spellStart"/>
      <w:r>
        <w:t>алко</w:t>
      </w:r>
      <w:proofErr w:type="spellEnd"/>
      <w:r>
        <w:t>- та наркозалежністю.</w:t>
      </w:r>
    </w:p>
    <w:p w14:paraId="4E512CBC" w14:textId="77777777" w:rsidR="00966D46" w:rsidRPr="00526AFC" w:rsidRDefault="00966D46" w:rsidP="00966D46">
      <w:pPr>
        <w:rPr>
          <w:b/>
          <w:bCs/>
        </w:rPr>
      </w:pPr>
      <w:r w:rsidRPr="00526AFC">
        <w:rPr>
          <w:b/>
          <w:bCs/>
        </w:rPr>
        <w:t>юридичну допомогу та підтримку, а саме:</w:t>
      </w:r>
    </w:p>
    <w:p w14:paraId="1B2E10AD" w14:textId="77777777" w:rsidR="00966D46" w:rsidRDefault="00966D46" w:rsidP="00526AFC">
      <w:pPr>
        <w:pStyle w:val="a3"/>
        <w:numPr>
          <w:ilvl w:val="0"/>
          <w:numId w:val="3"/>
        </w:numPr>
      </w:pPr>
      <w:r>
        <w:t>інформування щодо можливостей, прав, гарантій, пільг та інших правових питань;</w:t>
      </w:r>
    </w:p>
    <w:p w14:paraId="5142714C" w14:textId="77777777" w:rsidR="00966D46" w:rsidRDefault="00966D46" w:rsidP="00526AFC">
      <w:pPr>
        <w:pStyle w:val="a3"/>
        <w:numPr>
          <w:ilvl w:val="0"/>
          <w:numId w:val="3"/>
        </w:numPr>
      </w:pPr>
      <w:r>
        <w:t xml:space="preserve">роз </w:t>
      </w:r>
      <w:proofErr w:type="spellStart"/>
      <w:r>
        <w:t>яснення</w:t>
      </w:r>
      <w:proofErr w:type="spellEnd"/>
      <w:r>
        <w:t xml:space="preserve"> алгоритму дій для родин зниклих безвісти та полонених військовослужбовців;</w:t>
      </w:r>
    </w:p>
    <w:p w14:paraId="7D015024" w14:textId="77777777" w:rsidR="00966D46" w:rsidRDefault="00966D46" w:rsidP="00526AFC">
      <w:pPr>
        <w:pStyle w:val="a3"/>
        <w:numPr>
          <w:ilvl w:val="0"/>
          <w:numId w:val="3"/>
        </w:numPr>
      </w:pPr>
      <w:r>
        <w:t>консультування щодо оскарження рішення ВЛК, дії чи бездіяльності військової частини, органів влади та інших правових проблем;</w:t>
      </w:r>
    </w:p>
    <w:p w14:paraId="366C659F" w14:textId="77777777" w:rsidR="00966D46" w:rsidRDefault="00966D46" w:rsidP="00526AFC">
      <w:pPr>
        <w:pStyle w:val="a3"/>
        <w:numPr>
          <w:ilvl w:val="0"/>
          <w:numId w:val="3"/>
        </w:numPr>
      </w:pPr>
      <w:r>
        <w:t>консультування щодо підстав для відстрочки від мобілізації та звільнення з військової служби;</w:t>
      </w:r>
    </w:p>
    <w:p w14:paraId="77835801" w14:textId="77777777" w:rsidR="00966D46" w:rsidRDefault="00966D46" w:rsidP="00526AFC">
      <w:pPr>
        <w:pStyle w:val="a3"/>
        <w:numPr>
          <w:ilvl w:val="0"/>
          <w:numId w:val="3"/>
        </w:numPr>
      </w:pPr>
      <w:r>
        <w:t>складання заяв, скарг, рапортів, звернень та інших документів правового характеру;</w:t>
      </w:r>
    </w:p>
    <w:p w14:paraId="57831F8F" w14:textId="63B3D9AF" w:rsidR="00966D46" w:rsidRDefault="00966D46" w:rsidP="00966D46">
      <w:pPr>
        <w:pStyle w:val="a3"/>
        <w:numPr>
          <w:ilvl w:val="0"/>
          <w:numId w:val="3"/>
        </w:numPr>
      </w:pPr>
      <w:r>
        <w:t>складання документів процесуального характеру.</w:t>
      </w:r>
    </w:p>
    <w:p w14:paraId="5C5E9281" w14:textId="77777777" w:rsidR="00966D46" w:rsidRPr="00526AFC" w:rsidRDefault="00966D46" w:rsidP="00966D46">
      <w:pPr>
        <w:rPr>
          <w:b/>
          <w:bCs/>
        </w:rPr>
      </w:pPr>
      <w:r w:rsidRPr="00526AFC">
        <w:rPr>
          <w:b/>
          <w:bCs/>
        </w:rPr>
        <w:t>соціальну допомогу та підтримку, а саме:</w:t>
      </w:r>
    </w:p>
    <w:p w14:paraId="33274BBC" w14:textId="77777777" w:rsidR="00966D46" w:rsidRDefault="00966D46" w:rsidP="00526AFC">
      <w:pPr>
        <w:pStyle w:val="a3"/>
        <w:numPr>
          <w:ilvl w:val="0"/>
          <w:numId w:val="4"/>
        </w:numPr>
      </w:pPr>
      <w:r>
        <w:t>соціальний супровід;</w:t>
      </w:r>
    </w:p>
    <w:p w14:paraId="05914238" w14:textId="77777777" w:rsidR="00966D46" w:rsidRDefault="00966D46" w:rsidP="00526AFC">
      <w:pPr>
        <w:pStyle w:val="a3"/>
        <w:numPr>
          <w:ilvl w:val="0"/>
          <w:numId w:val="4"/>
        </w:numPr>
      </w:pPr>
      <w:r>
        <w:t>соціальну підтримку;</w:t>
      </w:r>
    </w:p>
    <w:p w14:paraId="30A6066F" w14:textId="77777777" w:rsidR="00966D46" w:rsidRDefault="00966D46" w:rsidP="00526AFC">
      <w:pPr>
        <w:pStyle w:val="a3"/>
        <w:numPr>
          <w:ilvl w:val="0"/>
          <w:numId w:val="4"/>
        </w:numPr>
      </w:pPr>
      <w:r>
        <w:t xml:space="preserve">соціально-профілактичну роботу; </w:t>
      </w:r>
    </w:p>
    <w:p w14:paraId="6C518A9E" w14:textId="77777777" w:rsidR="00966D46" w:rsidRDefault="00966D46" w:rsidP="00526AFC">
      <w:pPr>
        <w:pStyle w:val="a3"/>
        <w:numPr>
          <w:ilvl w:val="0"/>
          <w:numId w:val="4"/>
        </w:numPr>
      </w:pPr>
      <w:r>
        <w:t>представництво інтересів в органах державної влади;</w:t>
      </w:r>
    </w:p>
    <w:p w14:paraId="0F3FB561" w14:textId="77777777" w:rsidR="00966D46" w:rsidRDefault="00966D46" w:rsidP="00526AFC">
      <w:pPr>
        <w:pStyle w:val="a3"/>
        <w:numPr>
          <w:ilvl w:val="0"/>
          <w:numId w:val="4"/>
        </w:numPr>
      </w:pPr>
      <w:r>
        <w:t>інформування та консультування щодо соціальних, освітніх, реабілітаційних послуг;</w:t>
      </w:r>
    </w:p>
    <w:p w14:paraId="63999E7A" w14:textId="643FC818" w:rsidR="00966D46" w:rsidRDefault="00966D46" w:rsidP="00966D46">
      <w:pPr>
        <w:pStyle w:val="a3"/>
        <w:numPr>
          <w:ilvl w:val="0"/>
          <w:numId w:val="4"/>
        </w:numPr>
      </w:pPr>
      <w:r>
        <w:t>соціальна інтеграція та реінтеграція.</w:t>
      </w:r>
    </w:p>
    <w:p w14:paraId="6AF0D600" w14:textId="77777777" w:rsidR="00526AFC" w:rsidRDefault="00526AFC" w:rsidP="00966D46"/>
    <w:p w14:paraId="17619CB1" w14:textId="7DEC3D19" w:rsidR="00966D46" w:rsidRPr="00526AFC" w:rsidRDefault="00966D46" w:rsidP="00526AFC">
      <w:pPr>
        <w:jc w:val="center"/>
        <w:rPr>
          <w:b/>
          <w:bCs/>
        </w:rPr>
      </w:pPr>
      <w:r w:rsidRPr="00526AFC">
        <w:rPr>
          <w:b/>
          <w:bCs/>
        </w:rPr>
        <w:t>Адреса відділення:</w:t>
      </w:r>
    </w:p>
    <w:p w14:paraId="16C4FB22" w14:textId="77777777" w:rsidR="00966D46" w:rsidRDefault="00966D46" w:rsidP="00526AFC">
      <w:pPr>
        <w:jc w:val="center"/>
      </w:pPr>
      <w:r>
        <w:t>м-н Будівельників буд. 5/1 (вхід від центральної дороги), м. Вараш.</w:t>
      </w:r>
    </w:p>
    <w:p w14:paraId="1DE3101C" w14:textId="77777777" w:rsidR="00966D46" w:rsidRDefault="00966D46" w:rsidP="00526AFC">
      <w:pPr>
        <w:jc w:val="center"/>
      </w:pPr>
      <w:r>
        <w:t>Графік роботи відділення:</w:t>
      </w:r>
    </w:p>
    <w:p w14:paraId="2AEDC3F6" w14:textId="77777777" w:rsidR="00966D46" w:rsidRDefault="00966D46" w:rsidP="00526AFC">
      <w:pPr>
        <w:jc w:val="center"/>
      </w:pPr>
      <w:r>
        <w:t>Пн-Чт: з 8:00 до 17:15;</w:t>
      </w:r>
    </w:p>
    <w:p w14:paraId="7E837A46" w14:textId="77777777" w:rsidR="00966D46" w:rsidRDefault="00966D46" w:rsidP="00526AFC">
      <w:pPr>
        <w:jc w:val="center"/>
      </w:pPr>
      <w:r>
        <w:lastRenderedPageBreak/>
        <w:t>Пт: з 8:00 до 16:00;</w:t>
      </w:r>
    </w:p>
    <w:p w14:paraId="14F6BB54" w14:textId="77777777" w:rsidR="00966D46" w:rsidRDefault="00966D46" w:rsidP="00526AFC">
      <w:pPr>
        <w:jc w:val="center"/>
      </w:pPr>
      <w:r>
        <w:t>Обідня перерва: з 13:00 до 14:00.</w:t>
      </w:r>
    </w:p>
    <w:p w14:paraId="587D4E92" w14:textId="77777777" w:rsidR="00966D46" w:rsidRDefault="00966D46" w:rsidP="00526AFC">
      <w:pPr>
        <w:jc w:val="center"/>
      </w:pPr>
      <w:r>
        <w:t>Контактні телефони:</w:t>
      </w:r>
    </w:p>
    <w:p w14:paraId="5A3C14B3" w14:textId="344EA9D3" w:rsidR="00966D46" w:rsidRDefault="00966D46" w:rsidP="00526AFC">
      <w:pPr>
        <w:jc w:val="center"/>
      </w:pPr>
      <w:r>
        <w:t>095-671-23-18</w:t>
      </w:r>
    </w:p>
    <w:p w14:paraId="4DF2F2D0" w14:textId="48D5C5D0" w:rsidR="00966D46" w:rsidRDefault="00966D46" w:rsidP="00526AFC">
      <w:pPr>
        <w:jc w:val="center"/>
      </w:pPr>
      <w:r>
        <w:t>096-117-13-04</w:t>
      </w:r>
    </w:p>
    <w:p w14:paraId="7C5A02F4" w14:textId="77777777" w:rsidR="00966D46" w:rsidRDefault="00966D46" w:rsidP="00526AFC">
      <w:pPr>
        <w:jc w:val="center"/>
      </w:pPr>
      <w:r>
        <w:t>Електронна адреса:</w:t>
      </w:r>
    </w:p>
    <w:p w14:paraId="0401C84F" w14:textId="24305256" w:rsidR="00872372" w:rsidRDefault="00966D46" w:rsidP="00526AFC">
      <w:pPr>
        <w:jc w:val="center"/>
      </w:pPr>
      <w:r>
        <w:t>military.centre.varash@gmail.com</w:t>
      </w:r>
    </w:p>
    <w:sectPr w:rsidR="008723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317D1"/>
    <w:multiLevelType w:val="hybridMultilevel"/>
    <w:tmpl w:val="E31A16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306AE"/>
    <w:multiLevelType w:val="hybridMultilevel"/>
    <w:tmpl w:val="CA1402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B7F92"/>
    <w:multiLevelType w:val="hybridMultilevel"/>
    <w:tmpl w:val="95A2D1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C2A8E"/>
    <w:multiLevelType w:val="hybridMultilevel"/>
    <w:tmpl w:val="6FAE06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820938">
    <w:abstractNumId w:val="0"/>
  </w:num>
  <w:num w:numId="2" w16cid:durableId="1915234438">
    <w:abstractNumId w:val="1"/>
  </w:num>
  <w:num w:numId="3" w16cid:durableId="1723557699">
    <w:abstractNumId w:val="3"/>
  </w:num>
  <w:num w:numId="4" w16cid:durableId="697858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92"/>
    <w:rsid w:val="00526AFC"/>
    <w:rsid w:val="006D4492"/>
    <w:rsid w:val="00861CF5"/>
    <w:rsid w:val="00872372"/>
    <w:rsid w:val="00966D46"/>
    <w:rsid w:val="00D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4BC7"/>
  <w15:chartTrackingRefBased/>
  <w15:docId w15:val="{EA8C1C56-7290-420B-82A6-54308EEB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1378</Words>
  <Characters>787</Characters>
  <Application>Microsoft Office Word</Application>
  <DocSecurity>0</DocSecurity>
  <Lines>6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Ковальська</dc:creator>
  <cp:keywords/>
  <dc:description/>
  <cp:lastModifiedBy>Юлія Ковальська</cp:lastModifiedBy>
  <cp:revision>3</cp:revision>
  <dcterms:created xsi:type="dcterms:W3CDTF">2024-07-10T12:31:00Z</dcterms:created>
  <dcterms:modified xsi:type="dcterms:W3CDTF">2024-07-10T12:40:00Z</dcterms:modified>
</cp:coreProperties>
</file>